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F0539" w14:textId="77777777" w:rsidR="00A45ADA" w:rsidRPr="009965E4" w:rsidRDefault="00A45ADA" w:rsidP="00A45ADA">
      <w:pPr>
        <w:spacing w:line="360" w:lineRule="auto"/>
        <w:jc w:val="center"/>
        <w:rPr>
          <w:rFonts w:ascii="Arial" w:hAnsi="Arial" w:cs="Arial"/>
          <w:b/>
          <w:bCs/>
          <w:caps/>
          <w:sz w:val="28"/>
          <w:szCs w:val="22"/>
        </w:rPr>
      </w:pPr>
      <w:r w:rsidRPr="009965E4">
        <w:rPr>
          <w:rFonts w:ascii="Arial" w:hAnsi="Arial" w:cs="Arial"/>
          <w:b/>
          <w:bCs/>
          <w:caps/>
          <w:sz w:val="28"/>
          <w:szCs w:val="22"/>
        </w:rPr>
        <w:t xml:space="preserve">OFFRE </w:t>
      </w:r>
      <w:r>
        <w:rPr>
          <w:rFonts w:ascii="Arial" w:hAnsi="Arial" w:cs="Arial"/>
          <w:b/>
          <w:bCs/>
          <w:caps/>
          <w:sz w:val="28"/>
          <w:szCs w:val="22"/>
        </w:rPr>
        <w:t>D’EMPLOI</w:t>
      </w:r>
    </w:p>
    <w:p w14:paraId="6636EFFC" w14:textId="55218858" w:rsidR="00A45ADA" w:rsidRPr="009965E4" w:rsidRDefault="00A45ADA" w:rsidP="00A45ADA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F8484A5">
        <w:rPr>
          <w:rFonts w:ascii="Arial" w:hAnsi="Arial" w:cs="Arial"/>
          <w:b/>
          <w:bCs/>
          <w:caps/>
          <w:sz w:val="28"/>
          <w:szCs w:val="28"/>
        </w:rPr>
        <w:t xml:space="preserve">RESPONSABLE </w:t>
      </w:r>
      <w:r w:rsidR="00EE5500" w:rsidRPr="0F8484A5">
        <w:rPr>
          <w:rFonts w:ascii="Arial" w:hAnsi="Arial" w:cs="Arial"/>
          <w:b/>
          <w:bCs/>
          <w:caps/>
          <w:sz w:val="28"/>
          <w:szCs w:val="28"/>
        </w:rPr>
        <w:t xml:space="preserve">AFFAIRES </w:t>
      </w:r>
      <w:r w:rsidRPr="0F8484A5">
        <w:rPr>
          <w:rFonts w:ascii="Arial" w:hAnsi="Arial" w:cs="Arial"/>
          <w:b/>
          <w:bCs/>
          <w:caps/>
          <w:sz w:val="28"/>
          <w:szCs w:val="28"/>
        </w:rPr>
        <w:t>SCIENTIFIQUE</w:t>
      </w:r>
      <w:r w:rsidR="00EE5500" w:rsidRPr="0F8484A5">
        <w:rPr>
          <w:rFonts w:ascii="Arial" w:hAnsi="Arial" w:cs="Arial"/>
          <w:b/>
          <w:bCs/>
          <w:caps/>
          <w:sz w:val="28"/>
          <w:szCs w:val="28"/>
        </w:rPr>
        <w:t>S</w:t>
      </w:r>
      <w:r w:rsidRPr="0F8484A5">
        <w:rPr>
          <w:rFonts w:ascii="Arial" w:hAnsi="Arial" w:cs="Arial"/>
          <w:b/>
          <w:bCs/>
          <w:caps/>
          <w:sz w:val="28"/>
          <w:szCs w:val="28"/>
        </w:rPr>
        <w:t xml:space="preserve"> H/F </w:t>
      </w:r>
    </w:p>
    <w:p w14:paraId="64A1849D" w14:textId="77777777" w:rsidR="00A45ADA" w:rsidRPr="009965E4" w:rsidRDefault="00A45ADA" w:rsidP="00A45ADA">
      <w:pPr>
        <w:rPr>
          <w:rFonts w:ascii="Arial" w:hAnsi="Arial" w:cs="Arial"/>
          <w:b/>
          <w:sz w:val="20"/>
          <w:szCs w:val="20"/>
          <w:u w:val="single"/>
        </w:rPr>
      </w:pPr>
    </w:p>
    <w:p w14:paraId="5D6E3FDD" w14:textId="6994F5DF" w:rsidR="007323F9" w:rsidRDefault="007323F9" w:rsidP="00A45ADA">
      <w:pPr>
        <w:ind w:left="-567"/>
        <w:rPr>
          <w:rFonts w:ascii="Arial" w:hAnsi="Arial" w:cs="Arial"/>
          <w:b/>
          <w:sz w:val="22"/>
          <w:szCs w:val="20"/>
          <w:u w:val="single"/>
        </w:rPr>
      </w:pPr>
    </w:p>
    <w:p w14:paraId="12A95E21" w14:textId="77777777" w:rsidR="007323F9" w:rsidRDefault="007323F9" w:rsidP="00A45ADA">
      <w:pPr>
        <w:ind w:left="-567"/>
        <w:rPr>
          <w:rFonts w:ascii="Arial" w:hAnsi="Arial" w:cs="Arial"/>
          <w:b/>
          <w:sz w:val="22"/>
          <w:szCs w:val="20"/>
          <w:u w:val="single"/>
        </w:rPr>
      </w:pPr>
    </w:p>
    <w:p w14:paraId="236974B9" w14:textId="4D66BF93" w:rsidR="00A45ADA" w:rsidRPr="00A45ADA" w:rsidRDefault="00A45ADA" w:rsidP="007323F9">
      <w:pPr>
        <w:spacing w:line="312" w:lineRule="auto"/>
        <w:ind w:left="-567"/>
        <w:rPr>
          <w:rFonts w:asciiTheme="minorHAnsi" w:hAnsiTheme="minorHAnsi" w:cstheme="minorHAnsi"/>
          <w:b/>
          <w:u w:val="single"/>
        </w:rPr>
      </w:pPr>
      <w:r w:rsidRPr="00A45ADA">
        <w:rPr>
          <w:rFonts w:asciiTheme="minorHAnsi" w:hAnsiTheme="minorHAnsi" w:cstheme="minorHAnsi"/>
          <w:b/>
          <w:u w:val="single"/>
        </w:rPr>
        <w:t>SYNADIET</w:t>
      </w:r>
    </w:p>
    <w:p w14:paraId="2D375C48" w14:textId="75AC9DF2" w:rsidR="00A45ADA" w:rsidRPr="00A45ADA" w:rsidRDefault="00A45ADA" w:rsidP="007323F9">
      <w:pPr>
        <w:spacing w:line="312" w:lineRule="auto"/>
        <w:ind w:left="-567"/>
        <w:jc w:val="both"/>
        <w:rPr>
          <w:rFonts w:asciiTheme="minorHAnsi" w:hAnsiTheme="minorHAnsi" w:cstheme="minorHAnsi"/>
          <w:color w:val="211D1E"/>
        </w:rPr>
      </w:pPr>
      <w:r w:rsidRPr="00A45ADA">
        <w:rPr>
          <w:rFonts w:asciiTheme="minorHAnsi" w:hAnsiTheme="minorHAnsi" w:cstheme="minorHAnsi"/>
          <w:color w:val="211D1E"/>
        </w:rPr>
        <w:t xml:space="preserve">SYNADIET est le Syndicat national des compléments alimentaires en France. Créé en 1950, il rassemble les acteurs du marché des compléments alimentaires (fabricants, fournisseurs d’ingrédients, </w:t>
      </w:r>
      <w:r w:rsidR="00EE5500">
        <w:rPr>
          <w:rFonts w:asciiTheme="minorHAnsi" w:hAnsiTheme="minorHAnsi" w:cstheme="minorHAnsi"/>
          <w:color w:val="211D1E"/>
        </w:rPr>
        <w:t xml:space="preserve">laboratoires, </w:t>
      </w:r>
      <w:r w:rsidRPr="00A45ADA">
        <w:rPr>
          <w:rFonts w:asciiTheme="minorHAnsi" w:hAnsiTheme="minorHAnsi" w:cstheme="minorHAnsi"/>
          <w:color w:val="211D1E"/>
        </w:rPr>
        <w:t>distributeurs, façonniers, consultants et prestataires). Avec p</w:t>
      </w:r>
      <w:r w:rsidR="00D11E24">
        <w:rPr>
          <w:rFonts w:asciiTheme="minorHAnsi" w:hAnsiTheme="minorHAnsi" w:cstheme="minorHAnsi"/>
          <w:color w:val="211D1E"/>
        </w:rPr>
        <w:t>rès</w:t>
      </w:r>
      <w:r w:rsidRPr="00A45ADA">
        <w:rPr>
          <w:rFonts w:asciiTheme="minorHAnsi" w:hAnsiTheme="minorHAnsi" w:cstheme="minorHAnsi"/>
          <w:color w:val="211D1E"/>
        </w:rPr>
        <w:t xml:space="preserve"> de </w:t>
      </w:r>
      <w:r w:rsidR="00D11E24">
        <w:rPr>
          <w:rFonts w:asciiTheme="minorHAnsi" w:hAnsiTheme="minorHAnsi" w:cstheme="minorHAnsi"/>
          <w:b/>
          <w:bCs/>
          <w:color w:val="211D1E"/>
        </w:rPr>
        <w:t>300</w:t>
      </w:r>
      <w:r w:rsidRPr="00A45ADA">
        <w:rPr>
          <w:rFonts w:asciiTheme="minorHAnsi" w:hAnsiTheme="minorHAnsi" w:cstheme="minorHAnsi"/>
          <w:b/>
          <w:bCs/>
          <w:color w:val="211D1E"/>
        </w:rPr>
        <w:t xml:space="preserve"> adhérents, </w:t>
      </w:r>
      <w:r w:rsidRPr="00A45ADA">
        <w:rPr>
          <w:rFonts w:asciiTheme="minorHAnsi" w:hAnsiTheme="minorHAnsi" w:cstheme="minorHAnsi"/>
          <w:color w:val="211D1E"/>
        </w:rPr>
        <w:t xml:space="preserve">SYNADIET incarne une force de </w:t>
      </w:r>
      <w:r w:rsidRPr="00A45ADA">
        <w:rPr>
          <w:rFonts w:asciiTheme="minorHAnsi" w:hAnsiTheme="minorHAnsi" w:cstheme="minorHAnsi"/>
          <w:b/>
          <w:bCs/>
          <w:color w:val="211D1E"/>
        </w:rPr>
        <w:t xml:space="preserve">représentativité unique </w:t>
      </w:r>
      <w:r w:rsidRPr="00A45ADA">
        <w:rPr>
          <w:rFonts w:asciiTheme="minorHAnsi" w:hAnsiTheme="minorHAnsi" w:cstheme="minorHAnsi"/>
          <w:color w:val="211D1E"/>
        </w:rPr>
        <w:t xml:space="preserve">en France, et constitue la plus grosse association nationale </w:t>
      </w:r>
      <w:r>
        <w:rPr>
          <w:rFonts w:asciiTheme="minorHAnsi" w:hAnsiTheme="minorHAnsi" w:cstheme="minorHAnsi"/>
          <w:color w:val="211D1E"/>
        </w:rPr>
        <w:t>européenne de son secteur</w:t>
      </w:r>
      <w:r w:rsidRPr="00A45ADA">
        <w:rPr>
          <w:rFonts w:asciiTheme="minorHAnsi" w:hAnsiTheme="minorHAnsi" w:cstheme="minorHAnsi"/>
          <w:color w:val="211D1E"/>
        </w:rPr>
        <w:t xml:space="preserve">. </w:t>
      </w:r>
    </w:p>
    <w:p w14:paraId="2F62516B" w14:textId="29269755" w:rsidR="00A45ADA" w:rsidRPr="00A45ADA" w:rsidRDefault="00A45ADA" w:rsidP="007323F9">
      <w:pPr>
        <w:spacing w:line="312" w:lineRule="auto"/>
        <w:ind w:left="-567"/>
        <w:jc w:val="both"/>
        <w:rPr>
          <w:rFonts w:asciiTheme="minorHAnsi" w:hAnsiTheme="minorHAnsi" w:cstheme="minorHAnsi"/>
          <w:color w:val="211D1E"/>
        </w:rPr>
      </w:pPr>
      <w:r w:rsidRPr="00A45ADA">
        <w:rPr>
          <w:rFonts w:asciiTheme="minorHAnsi" w:hAnsiTheme="minorHAnsi" w:cstheme="minorHAnsi"/>
          <w:color w:val="211D1E"/>
        </w:rPr>
        <w:t>Synadiet vise à fédérer et accompagner ses adhérents</w:t>
      </w:r>
      <w:r>
        <w:rPr>
          <w:rFonts w:asciiTheme="minorHAnsi" w:hAnsiTheme="minorHAnsi" w:cstheme="minorHAnsi"/>
          <w:color w:val="211D1E"/>
        </w:rPr>
        <w:t xml:space="preserve"> </w:t>
      </w:r>
      <w:r w:rsidRPr="00A45ADA">
        <w:rPr>
          <w:rFonts w:asciiTheme="minorHAnsi" w:hAnsiTheme="minorHAnsi" w:cstheme="minorHAnsi"/>
          <w:color w:val="211D1E"/>
        </w:rPr>
        <w:t>dans l’exercice de leur métier, qui est de contribuer à</w:t>
      </w:r>
      <w:r>
        <w:rPr>
          <w:rFonts w:asciiTheme="minorHAnsi" w:hAnsiTheme="minorHAnsi" w:cstheme="minorHAnsi"/>
          <w:color w:val="211D1E"/>
        </w:rPr>
        <w:t xml:space="preserve"> </w:t>
      </w:r>
      <w:r w:rsidRPr="00A45ADA">
        <w:rPr>
          <w:rFonts w:asciiTheme="minorHAnsi" w:hAnsiTheme="minorHAnsi" w:cstheme="minorHAnsi"/>
          <w:color w:val="211D1E"/>
        </w:rPr>
        <w:t>préserver et améliorer la santé des consommateurs,</w:t>
      </w:r>
      <w:r>
        <w:rPr>
          <w:rFonts w:asciiTheme="minorHAnsi" w:hAnsiTheme="minorHAnsi" w:cstheme="minorHAnsi"/>
          <w:color w:val="211D1E"/>
        </w:rPr>
        <w:t xml:space="preserve"> </w:t>
      </w:r>
      <w:r w:rsidRPr="00A45ADA">
        <w:rPr>
          <w:rFonts w:asciiTheme="minorHAnsi" w:hAnsiTheme="minorHAnsi" w:cstheme="minorHAnsi"/>
          <w:color w:val="211D1E"/>
        </w:rPr>
        <w:t>grâce à l’utilisation de compléments alimentaires et</w:t>
      </w:r>
      <w:r>
        <w:rPr>
          <w:rFonts w:asciiTheme="minorHAnsi" w:hAnsiTheme="minorHAnsi" w:cstheme="minorHAnsi"/>
          <w:color w:val="211D1E"/>
        </w:rPr>
        <w:t xml:space="preserve"> </w:t>
      </w:r>
      <w:r w:rsidRPr="00A45ADA">
        <w:rPr>
          <w:rFonts w:asciiTheme="minorHAnsi" w:hAnsiTheme="minorHAnsi" w:cstheme="minorHAnsi"/>
          <w:color w:val="211D1E"/>
        </w:rPr>
        <w:t>autres produits de santé naturelle, et les engager dans</w:t>
      </w:r>
      <w:r>
        <w:rPr>
          <w:rFonts w:asciiTheme="minorHAnsi" w:hAnsiTheme="minorHAnsi" w:cstheme="minorHAnsi"/>
          <w:color w:val="211D1E"/>
        </w:rPr>
        <w:t xml:space="preserve"> </w:t>
      </w:r>
      <w:r w:rsidRPr="00A45ADA">
        <w:rPr>
          <w:rFonts w:asciiTheme="minorHAnsi" w:hAnsiTheme="minorHAnsi" w:cstheme="minorHAnsi"/>
          <w:color w:val="211D1E"/>
        </w:rPr>
        <w:t>une démarche responsable et transparente.</w:t>
      </w:r>
      <w:r w:rsidR="00D11E24">
        <w:rPr>
          <w:rFonts w:asciiTheme="minorHAnsi" w:hAnsiTheme="minorHAnsi" w:cstheme="minorHAnsi"/>
          <w:color w:val="211D1E"/>
        </w:rPr>
        <w:t xml:space="preserve"> Synadiet est également certifié Qualiopi pour ses actions de formation.</w:t>
      </w:r>
    </w:p>
    <w:p w14:paraId="3FDC0A27" w14:textId="77777777" w:rsidR="00A45ADA" w:rsidRPr="00A45ADA" w:rsidRDefault="00A45ADA" w:rsidP="007323F9">
      <w:pPr>
        <w:spacing w:line="312" w:lineRule="auto"/>
        <w:ind w:left="-567"/>
        <w:rPr>
          <w:rFonts w:asciiTheme="minorHAnsi" w:hAnsiTheme="minorHAnsi" w:cstheme="minorHAnsi"/>
          <w:color w:val="211D1E"/>
        </w:rPr>
      </w:pPr>
    </w:p>
    <w:p w14:paraId="777E4565" w14:textId="77777777" w:rsidR="00A45ADA" w:rsidRPr="00A45ADA" w:rsidRDefault="00A45ADA" w:rsidP="007323F9">
      <w:pPr>
        <w:spacing w:line="312" w:lineRule="auto"/>
        <w:ind w:left="-567"/>
        <w:rPr>
          <w:rFonts w:asciiTheme="minorHAnsi" w:hAnsiTheme="minorHAnsi" w:cstheme="minorHAnsi"/>
          <w:b/>
          <w:u w:val="single"/>
        </w:rPr>
      </w:pPr>
      <w:r w:rsidRPr="00A45ADA">
        <w:rPr>
          <w:rFonts w:asciiTheme="minorHAnsi" w:hAnsiTheme="minorHAnsi" w:cstheme="minorHAnsi"/>
          <w:color w:val="211D1E"/>
        </w:rPr>
        <w:t xml:space="preserve">Les missions de SYNADIET se concentrent sur quatre axes : </w:t>
      </w:r>
    </w:p>
    <w:p w14:paraId="42391B9E" w14:textId="77777777" w:rsidR="00A45ADA" w:rsidRPr="00A45ADA" w:rsidRDefault="00A45ADA" w:rsidP="00732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-142" w:hanging="425"/>
        <w:jc w:val="both"/>
        <w:rPr>
          <w:rFonts w:asciiTheme="minorHAnsi" w:eastAsia="Times New Roman" w:hAnsiTheme="minorHAnsi" w:cstheme="minorHAnsi"/>
          <w:color w:val="211D1E"/>
          <w:sz w:val="24"/>
          <w:szCs w:val="24"/>
          <w:lang w:eastAsia="fr-FR"/>
        </w:rPr>
      </w:pPr>
      <w:r w:rsidRPr="00A45ADA">
        <w:rPr>
          <w:rFonts w:asciiTheme="minorHAnsi" w:eastAsia="Times New Roman" w:hAnsiTheme="minorHAnsi" w:cstheme="minorHAnsi"/>
          <w:b/>
          <w:color w:val="211D1E"/>
          <w:sz w:val="24"/>
          <w:szCs w:val="24"/>
          <w:lang w:eastAsia="fr-FR"/>
        </w:rPr>
        <w:t>Anticiper</w:t>
      </w:r>
      <w:r w:rsidRPr="00A45ADA">
        <w:rPr>
          <w:rFonts w:asciiTheme="minorHAnsi" w:eastAsia="Times New Roman" w:hAnsiTheme="minorHAnsi" w:cstheme="minorHAnsi"/>
          <w:color w:val="211D1E"/>
          <w:sz w:val="24"/>
          <w:szCs w:val="24"/>
          <w:lang w:eastAsia="fr-FR"/>
        </w:rPr>
        <w:t xml:space="preserve"> et </w:t>
      </w:r>
      <w:r w:rsidRPr="00A45ADA">
        <w:rPr>
          <w:rFonts w:asciiTheme="minorHAnsi" w:eastAsia="Times New Roman" w:hAnsiTheme="minorHAnsi" w:cstheme="minorHAnsi"/>
          <w:b/>
          <w:color w:val="211D1E"/>
          <w:sz w:val="24"/>
          <w:szCs w:val="24"/>
          <w:lang w:eastAsia="fr-FR"/>
        </w:rPr>
        <w:t>accompagner</w:t>
      </w:r>
      <w:r w:rsidRPr="00A45ADA">
        <w:rPr>
          <w:rFonts w:asciiTheme="minorHAnsi" w:eastAsia="Times New Roman" w:hAnsiTheme="minorHAnsi" w:cstheme="minorHAnsi"/>
          <w:color w:val="211D1E"/>
          <w:sz w:val="24"/>
          <w:szCs w:val="24"/>
          <w:lang w:eastAsia="fr-FR"/>
        </w:rPr>
        <w:t xml:space="preserve"> l’évolution réglementaire du secteur ;</w:t>
      </w:r>
    </w:p>
    <w:p w14:paraId="23E553D7" w14:textId="77777777" w:rsidR="00A45ADA" w:rsidRPr="00A45ADA" w:rsidRDefault="00A45ADA" w:rsidP="00732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-142" w:hanging="425"/>
        <w:jc w:val="both"/>
        <w:rPr>
          <w:rFonts w:asciiTheme="minorHAnsi" w:eastAsia="Times New Roman" w:hAnsiTheme="minorHAnsi" w:cstheme="minorHAnsi"/>
          <w:color w:val="211D1E"/>
          <w:sz w:val="24"/>
          <w:szCs w:val="24"/>
          <w:lang w:eastAsia="fr-FR"/>
        </w:rPr>
      </w:pPr>
      <w:r w:rsidRPr="00A45ADA">
        <w:rPr>
          <w:rFonts w:asciiTheme="minorHAnsi" w:eastAsia="Times New Roman" w:hAnsiTheme="minorHAnsi" w:cstheme="minorHAnsi"/>
          <w:b/>
          <w:bCs/>
          <w:color w:val="211D1E"/>
          <w:sz w:val="24"/>
          <w:szCs w:val="24"/>
          <w:lang w:eastAsia="fr-FR"/>
        </w:rPr>
        <w:t xml:space="preserve">Promouvoir et représenter </w:t>
      </w:r>
      <w:r w:rsidRPr="00A45ADA">
        <w:rPr>
          <w:rFonts w:asciiTheme="minorHAnsi" w:eastAsia="Times New Roman" w:hAnsiTheme="minorHAnsi" w:cstheme="minorHAnsi"/>
          <w:color w:val="211D1E"/>
          <w:sz w:val="24"/>
          <w:szCs w:val="24"/>
          <w:lang w:eastAsia="fr-FR"/>
        </w:rPr>
        <w:t xml:space="preserve">la profession auprès des instances réglementaires françaises et européennes ; </w:t>
      </w:r>
    </w:p>
    <w:p w14:paraId="2FCE37F9" w14:textId="77777777" w:rsidR="00A45ADA" w:rsidRPr="00A45ADA" w:rsidRDefault="00A45ADA" w:rsidP="00732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-142" w:hanging="425"/>
        <w:jc w:val="both"/>
        <w:rPr>
          <w:rFonts w:asciiTheme="minorHAnsi" w:eastAsia="Times New Roman" w:hAnsiTheme="minorHAnsi" w:cstheme="minorHAnsi"/>
          <w:color w:val="211D1E"/>
          <w:sz w:val="24"/>
          <w:szCs w:val="24"/>
          <w:lang w:eastAsia="fr-FR"/>
        </w:rPr>
      </w:pPr>
      <w:r w:rsidRPr="00A45ADA">
        <w:rPr>
          <w:rFonts w:asciiTheme="minorHAnsi" w:eastAsia="Times New Roman" w:hAnsiTheme="minorHAnsi" w:cstheme="minorHAnsi"/>
          <w:b/>
          <w:bCs/>
          <w:color w:val="211D1E"/>
          <w:sz w:val="24"/>
          <w:szCs w:val="24"/>
          <w:lang w:eastAsia="fr-FR"/>
        </w:rPr>
        <w:t xml:space="preserve">Accompagner les adhérents </w:t>
      </w:r>
      <w:r w:rsidRPr="00A45ADA">
        <w:rPr>
          <w:rFonts w:asciiTheme="minorHAnsi" w:eastAsia="Times New Roman" w:hAnsiTheme="minorHAnsi" w:cstheme="minorHAnsi"/>
          <w:color w:val="211D1E"/>
          <w:sz w:val="24"/>
          <w:szCs w:val="24"/>
          <w:lang w:eastAsia="fr-FR"/>
        </w:rPr>
        <w:t xml:space="preserve">dans l’application de la réglementation et des exigences qualité ; </w:t>
      </w:r>
    </w:p>
    <w:p w14:paraId="5025AC76" w14:textId="79F6FDCB" w:rsidR="00A45ADA" w:rsidRPr="00742318" w:rsidRDefault="00A45ADA" w:rsidP="00732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-142" w:hanging="425"/>
        <w:jc w:val="both"/>
        <w:rPr>
          <w:rFonts w:asciiTheme="minorHAnsi" w:eastAsia="Times New Roman" w:hAnsiTheme="minorHAnsi" w:cstheme="minorHAnsi"/>
          <w:color w:val="211D1E"/>
          <w:sz w:val="24"/>
          <w:szCs w:val="24"/>
          <w:lang w:eastAsia="fr-FR"/>
        </w:rPr>
      </w:pPr>
      <w:r w:rsidRPr="00A45ADA">
        <w:rPr>
          <w:rFonts w:asciiTheme="minorHAnsi" w:eastAsia="Times New Roman" w:hAnsiTheme="minorHAnsi" w:cstheme="minorHAnsi"/>
          <w:b/>
          <w:bCs/>
          <w:color w:val="211D1E"/>
          <w:sz w:val="24"/>
          <w:szCs w:val="24"/>
          <w:lang w:eastAsia="fr-FR"/>
        </w:rPr>
        <w:t xml:space="preserve">Valoriser les compléments alimentaires </w:t>
      </w:r>
      <w:r w:rsidRPr="00A45ADA">
        <w:rPr>
          <w:rFonts w:asciiTheme="minorHAnsi" w:eastAsia="Times New Roman" w:hAnsiTheme="minorHAnsi" w:cstheme="minorHAnsi"/>
          <w:color w:val="211D1E"/>
          <w:sz w:val="24"/>
          <w:szCs w:val="24"/>
          <w:lang w:eastAsia="fr-FR"/>
        </w:rPr>
        <w:t>et reconnaître leur rôle comme partie intégrante d’une politique de bien-être et de mieux-être.</w:t>
      </w:r>
    </w:p>
    <w:p w14:paraId="79AC050D" w14:textId="574AB7A3" w:rsidR="007323F9" w:rsidRDefault="007323F9" w:rsidP="007323F9">
      <w:pPr>
        <w:spacing w:line="312" w:lineRule="auto"/>
        <w:ind w:left="-567"/>
        <w:rPr>
          <w:sz w:val="20"/>
          <w:szCs w:val="20"/>
        </w:rPr>
      </w:pPr>
    </w:p>
    <w:p w14:paraId="5485F388" w14:textId="77777777" w:rsidR="008447D2" w:rsidRDefault="008447D2" w:rsidP="007323F9">
      <w:pPr>
        <w:spacing w:line="312" w:lineRule="auto"/>
        <w:ind w:left="-567"/>
        <w:rPr>
          <w:sz w:val="20"/>
          <w:szCs w:val="20"/>
        </w:rPr>
      </w:pPr>
    </w:p>
    <w:p w14:paraId="6873C20D" w14:textId="77777777" w:rsidR="007323F9" w:rsidRDefault="007323F9" w:rsidP="007323F9">
      <w:pPr>
        <w:spacing w:line="312" w:lineRule="auto"/>
        <w:ind w:left="-567"/>
        <w:rPr>
          <w:sz w:val="20"/>
          <w:szCs w:val="20"/>
        </w:rPr>
      </w:pPr>
    </w:p>
    <w:p w14:paraId="5FD81E81" w14:textId="77777777" w:rsidR="00A30226" w:rsidRPr="009965E4" w:rsidRDefault="00A30226" w:rsidP="007323F9">
      <w:pPr>
        <w:spacing w:line="312" w:lineRule="auto"/>
        <w:ind w:left="-567"/>
        <w:rPr>
          <w:sz w:val="20"/>
          <w:szCs w:val="20"/>
        </w:rPr>
      </w:pPr>
    </w:p>
    <w:p w14:paraId="7E74466E" w14:textId="7D29DB65" w:rsidR="00A45ADA" w:rsidRPr="00A45ADA" w:rsidRDefault="00A45ADA" w:rsidP="007323F9">
      <w:pPr>
        <w:spacing w:line="312" w:lineRule="auto"/>
        <w:jc w:val="center"/>
        <w:rPr>
          <w:rFonts w:ascii="Calibri" w:hAnsi="Calibri" w:cs="Arial"/>
          <w:b/>
          <w:u w:val="single"/>
        </w:rPr>
      </w:pPr>
      <w:r w:rsidRPr="00A45ADA">
        <w:rPr>
          <w:rFonts w:ascii="Calibri" w:hAnsi="Calibri" w:cs="Arial"/>
          <w:b/>
          <w:u w:val="single"/>
        </w:rPr>
        <w:t xml:space="preserve">RESPONSABLE </w:t>
      </w:r>
      <w:r w:rsidR="002C046E">
        <w:rPr>
          <w:rFonts w:ascii="Calibri" w:hAnsi="Calibri" w:cs="Arial"/>
          <w:b/>
          <w:u w:val="single"/>
        </w:rPr>
        <w:t xml:space="preserve">AFFAIRES </w:t>
      </w:r>
      <w:r>
        <w:rPr>
          <w:rFonts w:ascii="Calibri" w:hAnsi="Calibri" w:cs="Arial"/>
          <w:b/>
          <w:u w:val="single"/>
        </w:rPr>
        <w:t>SCIENTIFIQUE</w:t>
      </w:r>
      <w:r w:rsidR="002C046E">
        <w:rPr>
          <w:rFonts w:ascii="Calibri" w:hAnsi="Calibri" w:cs="Arial"/>
          <w:b/>
          <w:u w:val="single"/>
        </w:rPr>
        <w:t>S</w:t>
      </w:r>
      <w:r w:rsidRPr="00A45ADA">
        <w:rPr>
          <w:rFonts w:ascii="Calibri" w:hAnsi="Calibri" w:cs="Arial"/>
          <w:b/>
          <w:u w:val="single"/>
        </w:rPr>
        <w:t xml:space="preserve"> H/F</w:t>
      </w:r>
    </w:p>
    <w:p w14:paraId="4DBEDD6D" w14:textId="67399CDA" w:rsidR="00A45ADA" w:rsidRPr="00A45ADA" w:rsidRDefault="00A45ADA" w:rsidP="007323F9">
      <w:pPr>
        <w:spacing w:line="312" w:lineRule="auto"/>
        <w:jc w:val="center"/>
        <w:rPr>
          <w:rFonts w:ascii="Calibri" w:hAnsi="Calibri" w:cs="Arial"/>
          <w:b/>
          <w:i/>
          <w:iCs/>
        </w:rPr>
      </w:pPr>
      <w:r w:rsidRPr="00A45ADA">
        <w:rPr>
          <w:rFonts w:ascii="Calibri" w:hAnsi="Calibri" w:cs="Arial"/>
          <w:b/>
          <w:i/>
          <w:iCs/>
        </w:rPr>
        <w:t>CDI Statut Cadre</w:t>
      </w:r>
    </w:p>
    <w:p w14:paraId="5B0C9F70" w14:textId="77777777" w:rsidR="00A45ADA" w:rsidRDefault="00A45ADA" w:rsidP="007323F9">
      <w:pPr>
        <w:spacing w:line="312" w:lineRule="auto"/>
        <w:jc w:val="both"/>
        <w:rPr>
          <w:rFonts w:ascii="Calibri" w:hAnsi="Calibri" w:cs="Arial"/>
          <w:b/>
          <w:u w:val="single"/>
        </w:rPr>
      </w:pPr>
    </w:p>
    <w:p w14:paraId="2D9273D6" w14:textId="3B843C5D" w:rsidR="00A45ADA" w:rsidRPr="006C51FE" w:rsidRDefault="00A45ADA" w:rsidP="007323F9">
      <w:pPr>
        <w:spacing w:line="312" w:lineRule="auto"/>
        <w:ind w:left="-567"/>
        <w:jc w:val="both"/>
        <w:rPr>
          <w:rFonts w:ascii="Calibri" w:hAnsi="Calibri" w:cs="Arial"/>
          <w:b/>
          <w:u w:val="single"/>
        </w:rPr>
      </w:pPr>
      <w:r w:rsidRPr="006C51FE">
        <w:rPr>
          <w:rFonts w:ascii="Calibri" w:hAnsi="Calibri" w:cs="Arial"/>
          <w:b/>
          <w:u w:val="single"/>
        </w:rPr>
        <w:t xml:space="preserve">OBJECTIF PRINCIPAL : </w:t>
      </w:r>
    </w:p>
    <w:p w14:paraId="232D896E" w14:textId="77777777" w:rsidR="006B68B2" w:rsidRDefault="006B68B2" w:rsidP="007323F9">
      <w:pPr>
        <w:spacing w:line="312" w:lineRule="auto"/>
        <w:ind w:left="-567"/>
        <w:jc w:val="both"/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t>En interaction</w:t>
      </w:r>
      <w:r w:rsidRPr="006C51FE">
        <w:rPr>
          <w:rFonts w:ascii="Calibri" w:hAnsi="Calibri"/>
          <w:lang w:eastAsia="ja-JP"/>
        </w:rPr>
        <w:t xml:space="preserve"> permanente avec les membres de l’équipe et du conseil d’administration </w:t>
      </w:r>
      <w:r>
        <w:rPr>
          <w:rFonts w:ascii="Calibri" w:hAnsi="Calibri"/>
          <w:lang w:eastAsia="ja-JP"/>
        </w:rPr>
        <w:t>vous êtes le r</w:t>
      </w:r>
      <w:r w:rsidR="00A45ADA" w:rsidRPr="006C51FE">
        <w:rPr>
          <w:rFonts w:ascii="Calibri" w:hAnsi="Calibri"/>
          <w:lang w:eastAsia="ja-JP"/>
        </w:rPr>
        <w:t xml:space="preserve">éférent en matière </w:t>
      </w:r>
      <w:r w:rsidR="00A45ADA">
        <w:rPr>
          <w:rFonts w:ascii="Calibri" w:hAnsi="Calibri"/>
          <w:lang w:eastAsia="ja-JP"/>
        </w:rPr>
        <w:t>de science</w:t>
      </w:r>
      <w:r w:rsidR="00A45ADA" w:rsidRPr="006C51FE">
        <w:rPr>
          <w:rFonts w:ascii="Calibri" w:hAnsi="Calibri"/>
          <w:lang w:eastAsia="ja-JP"/>
        </w:rPr>
        <w:t>, tant interne qu’externe</w:t>
      </w:r>
      <w:r>
        <w:rPr>
          <w:rFonts w:ascii="Calibri" w:hAnsi="Calibri"/>
          <w:lang w:eastAsia="ja-JP"/>
        </w:rPr>
        <w:t xml:space="preserve">. </w:t>
      </w:r>
    </w:p>
    <w:p w14:paraId="1AADEDD9" w14:textId="41DE6D16" w:rsidR="00742318" w:rsidRDefault="006B68B2" w:rsidP="007323F9">
      <w:pPr>
        <w:spacing w:line="312" w:lineRule="auto"/>
        <w:ind w:left="-567"/>
        <w:jc w:val="both"/>
        <w:rPr>
          <w:rFonts w:ascii="Calibri" w:hAnsi="Calibri"/>
          <w:lang w:eastAsia="ja-JP"/>
        </w:rPr>
      </w:pPr>
      <w:r>
        <w:rPr>
          <w:rFonts w:ascii="Calibri" w:hAnsi="Calibri" w:cs="Arial"/>
        </w:rPr>
        <w:t>V</w:t>
      </w:r>
      <w:r w:rsidR="00742318">
        <w:rPr>
          <w:rFonts w:ascii="Calibri" w:hAnsi="Calibri" w:cs="Arial"/>
        </w:rPr>
        <w:t>otre</w:t>
      </w:r>
      <w:r w:rsidR="00742318" w:rsidRPr="006C51FE">
        <w:rPr>
          <w:rFonts w:ascii="Calibri" w:hAnsi="Calibri" w:cs="Arial"/>
        </w:rPr>
        <w:t xml:space="preserve"> objectif principal est de</w:t>
      </w:r>
      <w:r w:rsidR="00742318" w:rsidRPr="006C51FE">
        <w:rPr>
          <w:rFonts w:ascii="Calibri" w:hAnsi="Calibri"/>
          <w:lang w:eastAsia="ja-JP"/>
        </w:rPr>
        <w:t xml:space="preserve"> promouvoir l</w:t>
      </w:r>
      <w:r w:rsidR="00742318">
        <w:rPr>
          <w:rFonts w:ascii="Calibri" w:hAnsi="Calibri"/>
          <w:lang w:eastAsia="ja-JP"/>
        </w:rPr>
        <w:t xml:space="preserve">e secteur des </w:t>
      </w:r>
      <w:r w:rsidR="00742318" w:rsidRPr="006C51FE">
        <w:rPr>
          <w:rFonts w:ascii="Calibri" w:hAnsi="Calibri"/>
          <w:lang w:eastAsia="ja-JP"/>
        </w:rPr>
        <w:t xml:space="preserve">compléments alimentaires auprès </w:t>
      </w:r>
      <w:r w:rsidR="00742318">
        <w:rPr>
          <w:rFonts w:ascii="Calibri" w:hAnsi="Calibri"/>
          <w:lang w:eastAsia="ja-JP"/>
        </w:rPr>
        <w:t xml:space="preserve">des pouvoirs </w:t>
      </w:r>
      <w:r w:rsidR="00742318" w:rsidRPr="000603BB">
        <w:rPr>
          <w:rFonts w:ascii="Calibri" w:hAnsi="Calibri"/>
          <w:lang w:eastAsia="ja-JP"/>
        </w:rPr>
        <w:t>publics</w:t>
      </w:r>
      <w:r w:rsidR="00742318">
        <w:rPr>
          <w:rFonts w:ascii="Calibri" w:hAnsi="Calibri"/>
          <w:lang w:eastAsia="ja-JP"/>
        </w:rPr>
        <w:t>,</w:t>
      </w:r>
      <w:r w:rsidR="00742318" w:rsidRPr="000603BB">
        <w:rPr>
          <w:rFonts w:ascii="Calibri" w:hAnsi="Calibri"/>
          <w:lang w:eastAsia="ja-JP"/>
        </w:rPr>
        <w:t xml:space="preserve"> </w:t>
      </w:r>
      <w:r w:rsidR="00742318">
        <w:rPr>
          <w:rFonts w:ascii="Calibri" w:hAnsi="Calibri"/>
          <w:lang w:eastAsia="ja-JP"/>
        </w:rPr>
        <w:t>key opinion leaders, professionnels</w:t>
      </w:r>
      <w:r w:rsidR="00742318" w:rsidRPr="006C51FE">
        <w:rPr>
          <w:rFonts w:ascii="Calibri" w:hAnsi="Calibri"/>
          <w:lang w:eastAsia="ja-JP"/>
        </w:rPr>
        <w:t xml:space="preserve"> </w:t>
      </w:r>
      <w:r w:rsidR="00742318">
        <w:rPr>
          <w:rFonts w:ascii="Calibri" w:hAnsi="Calibri"/>
          <w:lang w:eastAsia="ja-JP"/>
        </w:rPr>
        <w:t xml:space="preserve">et du grand </w:t>
      </w:r>
      <w:r w:rsidR="00742318" w:rsidRPr="006C51FE">
        <w:rPr>
          <w:rFonts w:ascii="Calibri" w:hAnsi="Calibri"/>
          <w:lang w:eastAsia="ja-JP"/>
        </w:rPr>
        <w:t xml:space="preserve">public en étant force d’analyse et de proposition. </w:t>
      </w:r>
    </w:p>
    <w:p w14:paraId="3A7FF455" w14:textId="76406017" w:rsidR="0008350C" w:rsidRDefault="00DB3E6E" w:rsidP="007323F9">
      <w:pPr>
        <w:spacing w:line="312" w:lineRule="auto"/>
        <w:ind w:left="-567"/>
        <w:jc w:val="both"/>
        <w:rPr>
          <w:rFonts w:ascii="Calibri" w:hAnsi="Calibri"/>
          <w:lang w:eastAsia="ja-JP"/>
        </w:rPr>
      </w:pPr>
      <w:r w:rsidRPr="00DB3E6E">
        <w:rPr>
          <w:rFonts w:ascii="Calibri" w:hAnsi="Calibri"/>
          <w:lang w:eastAsia="ja-JP"/>
        </w:rPr>
        <w:t>Force de proposition et fédérateur, vous contribuez à l’élaboration et à la mise en œuvre d’un plan d’action sur trois ans, en collaboration avec les groupes projet que vous coordonnez</w:t>
      </w:r>
      <w:r w:rsidR="000F2155">
        <w:rPr>
          <w:rFonts w:ascii="Calibri" w:hAnsi="Calibri"/>
          <w:lang w:eastAsia="ja-JP"/>
        </w:rPr>
        <w:t>.</w:t>
      </w:r>
    </w:p>
    <w:p w14:paraId="180ED5AC" w14:textId="77777777" w:rsidR="000F2155" w:rsidRDefault="000F2155" w:rsidP="007323F9">
      <w:pPr>
        <w:spacing w:line="312" w:lineRule="auto"/>
        <w:ind w:left="-567"/>
        <w:jc w:val="both"/>
        <w:rPr>
          <w:rFonts w:ascii="Calibri" w:hAnsi="Calibri" w:cs="Arial"/>
        </w:rPr>
      </w:pPr>
    </w:p>
    <w:p w14:paraId="1E063E33" w14:textId="77777777" w:rsidR="00A45ADA" w:rsidRPr="006C51FE" w:rsidRDefault="00A45ADA" w:rsidP="007323F9">
      <w:pPr>
        <w:spacing w:line="312" w:lineRule="auto"/>
        <w:ind w:left="-567"/>
        <w:jc w:val="both"/>
        <w:rPr>
          <w:rFonts w:ascii="Calibri" w:hAnsi="Calibri" w:cs="Arial"/>
          <w:b/>
          <w:u w:val="single"/>
        </w:rPr>
      </w:pPr>
      <w:r w:rsidRPr="006C51FE">
        <w:rPr>
          <w:rFonts w:ascii="Calibri" w:hAnsi="Calibri" w:cs="Arial"/>
          <w:b/>
          <w:u w:val="single"/>
        </w:rPr>
        <w:t>MISSIONS DU POSTE</w:t>
      </w:r>
    </w:p>
    <w:p w14:paraId="4DED1531" w14:textId="037F9EFD" w:rsidR="00A45ADA" w:rsidRPr="00A45ADA" w:rsidRDefault="00A45ADA" w:rsidP="007323F9">
      <w:pPr>
        <w:spacing w:line="312" w:lineRule="auto"/>
        <w:ind w:left="-567"/>
        <w:jc w:val="both"/>
        <w:rPr>
          <w:rFonts w:ascii="Calibri" w:hAnsi="Calibri" w:cs="Arial"/>
        </w:rPr>
      </w:pPr>
      <w:r w:rsidRPr="00A45ADA">
        <w:rPr>
          <w:rFonts w:ascii="Calibri" w:hAnsi="Calibri" w:cs="Arial"/>
        </w:rPr>
        <w:t xml:space="preserve">Sous la supervision de la Directrice Générale, </w:t>
      </w:r>
      <w:r>
        <w:rPr>
          <w:rFonts w:ascii="Calibri" w:hAnsi="Calibri" w:cs="Arial"/>
        </w:rPr>
        <w:t>vous avez notamment les missions</w:t>
      </w:r>
      <w:r w:rsidRPr="00A45ADA">
        <w:rPr>
          <w:rFonts w:ascii="Calibri" w:hAnsi="Calibri" w:cs="Arial"/>
        </w:rPr>
        <w:t xml:space="preserve"> suivantes :</w:t>
      </w:r>
    </w:p>
    <w:p w14:paraId="3FC3E935" w14:textId="4E9C2711" w:rsidR="00A45ADA" w:rsidRPr="00A45ADA" w:rsidRDefault="00A45ADA" w:rsidP="00D11E24">
      <w:pPr>
        <w:spacing w:line="312" w:lineRule="auto"/>
        <w:ind w:left="426"/>
        <w:jc w:val="both"/>
        <w:rPr>
          <w:rFonts w:ascii="Calibri" w:hAnsi="Calibri" w:cs="Arial"/>
        </w:rPr>
      </w:pPr>
      <w:r w:rsidRPr="00A45ADA">
        <w:rPr>
          <w:rFonts w:ascii="Calibri" w:hAnsi="Calibri" w:cs="Arial"/>
        </w:rPr>
        <w:t>-</w:t>
      </w:r>
      <w:r w:rsidRPr="00A45ADA">
        <w:rPr>
          <w:rFonts w:ascii="Calibri" w:hAnsi="Calibri" w:cs="Arial"/>
        </w:rPr>
        <w:tab/>
        <w:t>Constitue</w:t>
      </w:r>
      <w:r w:rsidR="00742318">
        <w:rPr>
          <w:rFonts w:ascii="Calibri" w:hAnsi="Calibri" w:cs="Arial"/>
        </w:rPr>
        <w:t>r</w:t>
      </w:r>
      <w:r w:rsidRPr="00A45ADA">
        <w:rPr>
          <w:rFonts w:ascii="Calibri" w:hAnsi="Calibri" w:cs="Arial"/>
        </w:rPr>
        <w:t xml:space="preserve"> et garanti</w:t>
      </w:r>
      <w:r w:rsidR="00742318">
        <w:rPr>
          <w:rFonts w:ascii="Calibri" w:hAnsi="Calibri" w:cs="Arial"/>
        </w:rPr>
        <w:t>r</w:t>
      </w:r>
      <w:r w:rsidRPr="00A45ADA">
        <w:rPr>
          <w:rFonts w:ascii="Calibri" w:hAnsi="Calibri" w:cs="Arial"/>
        </w:rPr>
        <w:t xml:space="preserve"> une base de connaissance scientifiques : guidelines, bases de données, position papers</w:t>
      </w:r>
      <w:r w:rsidR="00742318">
        <w:rPr>
          <w:rFonts w:ascii="Calibri" w:hAnsi="Calibri" w:cs="Arial"/>
        </w:rPr>
        <w:t>,</w:t>
      </w:r>
    </w:p>
    <w:p w14:paraId="59D67EC7" w14:textId="734F8F71" w:rsidR="00A45ADA" w:rsidRPr="00A45ADA" w:rsidRDefault="00A45ADA" w:rsidP="007323F9">
      <w:pPr>
        <w:spacing w:line="312" w:lineRule="auto"/>
        <w:ind w:left="426"/>
        <w:jc w:val="both"/>
        <w:rPr>
          <w:rFonts w:ascii="Calibri" w:hAnsi="Calibri" w:cs="Arial"/>
        </w:rPr>
      </w:pPr>
      <w:r w:rsidRPr="00A45ADA">
        <w:rPr>
          <w:rFonts w:ascii="Calibri" w:hAnsi="Calibri" w:cs="Arial"/>
        </w:rPr>
        <w:t>-</w:t>
      </w:r>
      <w:r w:rsidRPr="00A45ADA">
        <w:rPr>
          <w:rFonts w:ascii="Calibri" w:hAnsi="Calibri" w:cs="Arial"/>
        </w:rPr>
        <w:tab/>
        <w:t>Propose</w:t>
      </w:r>
      <w:r w:rsidR="00742318">
        <w:rPr>
          <w:rFonts w:ascii="Calibri" w:hAnsi="Calibri" w:cs="Arial"/>
        </w:rPr>
        <w:t>r</w:t>
      </w:r>
      <w:r w:rsidRPr="00A45ADA">
        <w:rPr>
          <w:rFonts w:ascii="Calibri" w:hAnsi="Calibri" w:cs="Arial"/>
        </w:rPr>
        <w:t xml:space="preserve"> et constitue</w:t>
      </w:r>
      <w:r w:rsidR="00742318">
        <w:rPr>
          <w:rFonts w:ascii="Calibri" w:hAnsi="Calibri" w:cs="Arial"/>
        </w:rPr>
        <w:t>r</w:t>
      </w:r>
      <w:r w:rsidRPr="00A45ADA">
        <w:rPr>
          <w:rFonts w:ascii="Calibri" w:hAnsi="Calibri" w:cs="Arial"/>
        </w:rPr>
        <w:t xml:space="preserve"> les supports nécessaires</w:t>
      </w:r>
      <w:r w:rsidR="00742318">
        <w:rPr>
          <w:rFonts w:ascii="Calibri" w:hAnsi="Calibri" w:cs="Arial"/>
        </w:rPr>
        <w:t>,</w:t>
      </w:r>
    </w:p>
    <w:p w14:paraId="37C55A4A" w14:textId="531EA58D" w:rsidR="00A45ADA" w:rsidRPr="00A45ADA" w:rsidRDefault="00A45ADA" w:rsidP="007323F9">
      <w:pPr>
        <w:spacing w:line="312" w:lineRule="auto"/>
        <w:ind w:left="426"/>
        <w:jc w:val="both"/>
        <w:rPr>
          <w:rFonts w:ascii="Calibri" w:hAnsi="Calibri" w:cs="Arial"/>
        </w:rPr>
      </w:pPr>
      <w:r w:rsidRPr="00A45ADA">
        <w:rPr>
          <w:rFonts w:ascii="Calibri" w:hAnsi="Calibri" w:cs="Arial"/>
        </w:rPr>
        <w:t>-</w:t>
      </w:r>
      <w:r w:rsidRPr="00A45ADA">
        <w:rPr>
          <w:rFonts w:ascii="Calibri" w:hAnsi="Calibri" w:cs="Arial"/>
        </w:rPr>
        <w:tab/>
      </w:r>
      <w:r w:rsidR="00D11E24" w:rsidRPr="00A45ADA">
        <w:rPr>
          <w:rFonts w:ascii="Calibri" w:hAnsi="Calibri" w:cs="Arial"/>
        </w:rPr>
        <w:t>Êt</w:t>
      </w:r>
      <w:r w:rsidR="00D11E24">
        <w:rPr>
          <w:rFonts w:ascii="Calibri" w:hAnsi="Calibri" w:cs="Arial"/>
        </w:rPr>
        <w:t>re</w:t>
      </w:r>
      <w:r w:rsidRPr="00A45ADA">
        <w:rPr>
          <w:rFonts w:ascii="Calibri" w:hAnsi="Calibri" w:cs="Arial"/>
        </w:rPr>
        <w:t xml:space="preserve"> l’interlocuteur privilégié des </w:t>
      </w:r>
      <w:r w:rsidR="002C046E">
        <w:rPr>
          <w:rFonts w:ascii="Calibri" w:hAnsi="Calibri" w:cs="Arial"/>
        </w:rPr>
        <w:t xml:space="preserve">autorités scientifiques, </w:t>
      </w:r>
      <w:r w:rsidRPr="00A45ADA">
        <w:rPr>
          <w:rFonts w:ascii="Calibri" w:hAnsi="Calibri" w:cs="Arial"/>
        </w:rPr>
        <w:t>médecins, pharmaciens, universitaires, journalistes</w:t>
      </w:r>
      <w:r w:rsidR="00742318">
        <w:rPr>
          <w:rFonts w:ascii="Calibri" w:hAnsi="Calibri" w:cs="Arial"/>
        </w:rPr>
        <w:t xml:space="preserve"> </w:t>
      </w:r>
      <w:r w:rsidRPr="00A45ADA">
        <w:rPr>
          <w:rFonts w:ascii="Calibri" w:hAnsi="Calibri" w:cs="Arial"/>
        </w:rPr>
        <w:t>spécialisés afin d’expliquer</w:t>
      </w:r>
      <w:r w:rsidR="002C046E">
        <w:rPr>
          <w:rFonts w:ascii="Calibri" w:hAnsi="Calibri" w:cs="Arial"/>
        </w:rPr>
        <w:t xml:space="preserve"> et/ou</w:t>
      </w:r>
      <w:r w:rsidR="00742318">
        <w:rPr>
          <w:rFonts w:ascii="Calibri" w:hAnsi="Calibri" w:cs="Arial"/>
        </w:rPr>
        <w:t xml:space="preserve"> </w:t>
      </w:r>
      <w:r w:rsidRPr="00A45ADA">
        <w:rPr>
          <w:rFonts w:ascii="Calibri" w:hAnsi="Calibri" w:cs="Arial"/>
        </w:rPr>
        <w:t>de promouvoir les compléments alimentaires</w:t>
      </w:r>
      <w:r w:rsidR="00742318">
        <w:rPr>
          <w:rFonts w:ascii="Calibri" w:hAnsi="Calibri" w:cs="Arial"/>
        </w:rPr>
        <w:t>,</w:t>
      </w:r>
      <w:r w:rsidRPr="00A45ADA">
        <w:rPr>
          <w:rFonts w:ascii="Calibri" w:hAnsi="Calibri" w:cs="Arial"/>
        </w:rPr>
        <w:t xml:space="preserve"> </w:t>
      </w:r>
    </w:p>
    <w:p w14:paraId="292593D0" w14:textId="5DF089C4" w:rsidR="00A45ADA" w:rsidRPr="00A45ADA" w:rsidRDefault="00A45ADA" w:rsidP="007323F9">
      <w:pPr>
        <w:spacing w:line="312" w:lineRule="auto"/>
        <w:ind w:left="426"/>
        <w:jc w:val="both"/>
        <w:rPr>
          <w:rFonts w:ascii="Calibri" w:hAnsi="Calibri" w:cs="Arial"/>
        </w:rPr>
      </w:pPr>
      <w:r w:rsidRPr="00A45ADA">
        <w:rPr>
          <w:rFonts w:ascii="Calibri" w:hAnsi="Calibri" w:cs="Arial"/>
        </w:rPr>
        <w:t>-</w:t>
      </w:r>
      <w:r w:rsidRPr="00A45ADA">
        <w:rPr>
          <w:rFonts w:ascii="Calibri" w:hAnsi="Calibri" w:cs="Arial"/>
        </w:rPr>
        <w:tab/>
        <w:t>Recommande</w:t>
      </w:r>
      <w:r w:rsidR="00742318">
        <w:rPr>
          <w:rFonts w:ascii="Calibri" w:hAnsi="Calibri" w:cs="Arial"/>
        </w:rPr>
        <w:t>r</w:t>
      </w:r>
      <w:r w:rsidRPr="00A45ADA">
        <w:rPr>
          <w:rFonts w:ascii="Calibri" w:hAnsi="Calibri" w:cs="Arial"/>
        </w:rPr>
        <w:t>, mett</w:t>
      </w:r>
      <w:r w:rsidR="00742318">
        <w:rPr>
          <w:rFonts w:ascii="Calibri" w:hAnsi="Calibri" w:cs="Arial"/>
        </w:rPr>
        <w:t>re</w:t>
      </w:r>
      <w:r w:rsidRPr="00A45ADA">
        <w:rPr>
          <w:rFonts w:ascii="Calibri" w:hAnsi="Calibri" w:cs="Arial"/>
        </w:rPr>
        <w:t xml:space="preserve"> en place et suiv</w:t>
      </w:r>
      <w:r w:rsidR="00742318">
        <w:rPr>
          <w:rFonts w:ascii="Calibri" w:hAnsi="Calibri" w:cs="Arial"/>
        </w:rPr>
        <w:t>re</w:t>
      </w:r>
      <w:r w:rsidRPr="00A45ADA">
        <w:rPr>
          <w:rFonts w:ascii="Calibri" w:hAnsi="Calibri" w:cs="Arial"/>
        </w:rPr>
        <w:t xml:space="preserve"> les études</w:t>
      </w:r>
      <w:r>
        <w:rPr>
          <w:rFonts w:ascii="Calibri" w:hAnsi="Calibri" w:cs="Arial"/>
        </w:rPr>
        <w:t xml:space="preserve"> analytiques, toxicologiques et</w:t>
      </w:r>
      <w:r w:rsidRPr="00A45ADA">
        <w:rPr>
          <w:rFonts w:ascii="Calibri" w:hAnsi="Calibri" w:cs="Arial"/>
        </w:rPr>
        <w:t xml:space="preserve"> cliniques en lien avec des laboratoires</w:t>
      </w:r>
      <w:r>
        <w:rPr>
          <w:rFonts w:ascii="Calibri" w:hAnsi="Calibri" w:cs="Arial"/>
        </w:rPr>
        <w:t xml:space="preserve">, </w:t>
      </w:r>
      <w:r w:rsidRPr="00A45ADA">
        <w:rPr>
          <w:rFonts w:ascii="Calibri" w:hAnsi="Calibri" w:cs="Arial"/>
        </w:rPr>
        <w:t>universit</w:t>
      </w:r>
      <w:r>
        <w:rPr>
          <w:rFonts w:ascii="Calibri" w:hAnsi="Calibri" w:cs="Arial"/>
        </w:rPr>
        <w:t>é</w:t>
      </w:r>
      <w:r w:rsidRPr="00A45ADA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ou autres structures</w:t>
      </w:r>
      <w:r w:rsidR="00742318">
        <w:rPr>
          <w:rFonts w:ascii="Calibri" w:hAnsi="Calibri" w:cs="Arial"/>
        </w:rPr>
        <w:t>,</w:t>
      </w:r>
    </w:p>
    <w:p w14:paraId="11FB3F13" w14:textId="6FE21544" w:rsidR="00A45ADA" w:rsidRDefault="00A45ADA" w:rsidP="007323F9">
      <w:pPr>
        <w:spacing w:line="312" w:lineRule="auto"/>
        <w:ind w:left="426"/>
        <w:jc w:val="both"/>
        <w:rPr>
          <w:rFonts w:ascii="Calibri" w:hAnsi="Calibri" w:cs="Arial"/>
        </w:rPr>
      </w:pPr>
      <w:r w:rsidRPr="00A45ADA">
        <w:rPr>
          <w:rFonts w:ascii="Calibri" w:hAnsi="Calibri" w:cs="Arial"/>
        </w:rPr>
        <w:t>-</w:t>
      </w:r>
      <w:r w:rsidRPr="00A45ADA">
        <w:rPr>
          <w:rFonts w:ascii="Calibri" w:hAnsi="Calibri" w:cs="Arial"/>
        </w:rPr>
        <w:tab/>
      </w:r>
      <w:r w:rsidR="00742318" w:rsidRPr="00A45ADA">
        <w:rPr>
          <w:rFonts w:ascii="Calibri" w:hAnsi="Calibri" w:cs="Arial"/>
        </w:rPr>
        <w:t>Être</w:t>
      </w:r>
      <w:r w:rsidRPr="00A45ADA">
        <w:rPr>
          <w:rFonts w:ascii="Calibri" w:hAnsi="Calibri" w:cs="Arial"/>
        </w:rPr>
        <w:t xml:space="preserve"> le référent en cas de crise « Ingrédients » ou sanitaire</w:t>
      </w:r>
      <w:r w:rsidR="00742318">
        <w:rPr>
          <w:rFonts w:ascii="Calibri" w:hAnsi="Calibri" w:cs="Arial"/>
        </w:rPr>
        <w:t>,</w:t>
      </w:r>
      <w:r w:rsidRPr="00A45ADA">
        <w:rPr>
          <w:rFonts w:ascii="Calibri" w:hAnsi="Calibri" w:cs="Arial"/>
        </w:rPr>
        <w:t xml:space="preserve"> </w:t>
      </w:r>
    </w:p>
    <w:p w14:paraId="21A45E9E" w14:textId="4F56D594" w:rsidR="00A45ADA" w:rsidRPr="00742318" w:rsidRDefault="00A45ADA" w:rsidP="007323F9">
      <w:pPr>
        <w:spacing w:line="312" w:lineRule="auto"/>
        <w:ind w:left="426"/>
        <w:jc w:val="both"/>
        <w:rPr>
          <w:rFonts w:ascii="Calibri" w:hAnsi="Calibri" w:cs="Arial"/>
        </w:rPr>
      </w:pPr>
      <w:r w:rsidRPr="00A45ADA">
        <w:rPr>
          <w:rFonts w:ascii="Calibri" w:hAnsi="Calibri" w:cs="Arial"/>
        </w:rPr>
        <w:t>-</w:t>
      </w:r>
      <w:r w:rsidRPr="00A45ADA">
        <w:rPr>
          <w:rFonts w:ascii="Calibri" w:hAnsi="Calibri" w:cs="Arial"/>
        </w:rPr>
        <w:tab/>
      </w:r>
      <w:r w:rsidR="00742318" w:rsidRPr="00742318">
        <w:rPr>
          <w:rFonts w:ascii="Calibri" w:hAnsi="Calibri" w:cs="Arial"/>
        </w:rPr>
        <w:t>Être</w:t>
      </w:r>
      <w:r w:rsidRPr="00742318">
        <w:rPr>
          <w:rFonts w:ascii="Calibri" w:hAnsi="Calibri" w:cs="Arial"/>
        </w:rPr>
        <w:t xml:space="preserve"> le référent sur les aspects techniques industriels</w:t>
      </w:r>
      <w:r w:rsidR="00742318">
        <w:rPr>
          <w:rFonts w:ascii="Calibri" w:hAnsi="Calibri" w:cs="Arial"/>
        </w:rPr>
        <w:t>,</w:t>
      </w:r>
    </w:p>
    <w:p w14:paraId="39CE94E3" w14:textId="514C5C9E" w:rsidR="00A45ADA" w:rsidRPr="00A45ADA" w:rsidRDefault="00A45ADA" w:rsidP="007323F9">
      <w:pPr>
        <w:spacing w:line="312" w:lineRule="auto"/>
        <w:ind w:left="426"/>
        <w:jc w:val="both"/>
        <w:rPr>
          <w:rFonts w:ascii="Calibri" w:hAnsi="Calibri" w:cs="Arial"/>
        </w:rPr>
      </w:pPr>
      <w:r w:rsidRPr="00A45ADA">
        <w:rPr>
          <w:rFonts w:ascii="Calibri" w:hAnsi="Calibri" w:cs="Arial"/>
        </w:rPr>
        <w:t>-</w:t>
      </w:r>
      <w:r w:rsidRPr="00A45ADA">
        <w:rPr>
          <w:rFonts w:ascii="Calibri" w:hAnsi="Calibri" w:cs="Arial"/>
        </w:rPr>
        <w:tab/>
        <w:t>Participe</w:t>
      </w:r>
      <w:r w:rsidR="00742318">
        <w:rPr>
          <w:rFonts w:ascii="Calibri" w:hAnsi="Calibri" w:cs="Arial"/>
        </w:rPr>
        <w:t>r</w:t>
      </w:r>
      <w:r w:rsidRPr="00A45ADA">
        <w:rPr>
          <w:rFonts w:ascii="Calibri" w:hAnsi="Calibri" w:cs="Arial"/>
        </w:rPr>
        <w:t xml:space="preserve"> à différents groupes de travail français et européens</w:t>
      </w:r>
      <w:r w:rsidR="00742318">
        <w:rPr>
          <w:rFonts w:ascii="Calibri" w:hAnsi="Calibri" w:cs="Arial"/>
        </w:rPr>
        <w:t>,</w:t>
      </w:r>
      <w:r w:rsidRPr="00A45ADA">
        <w:rPr>
          <w:rFonts w:ascii="Calibri" w:hAnsi="Calibri" w:cs="Arial"/>
        </w:rPr>
        <w:t xml:space="preserve"> </w:t>
      </w:r>
    </w:p>
    <w:p w14:paraId="453298DD" w14:textId="7989E8AB" w:rsidR="00A45ADA" w:rsidRPr="00A45ADA" w:rsidRDefault="00A45ADA" w:rsidP="007323F9">
      <w:pPr>
        <w:spacing w:line="312" w:lineRule="auto"/>
        <w:ind w:left="426"/>
        <w:jc w:val="both"/>
        <w:rPr>
          <w:rFonts w:ascii="Calibri" w:hAnsi="Calibri" w:cs="Arial"/>
        </w:rPr>
      </w:pPr>
      <w:r w:rsidRPr="00A45ADA">
        <w:rPr>
          <w:rFonts w:ascii="Calibri" w:hAnsi="Calibri" w:cs="Arial"/>
        </w:rPr>
        <w:t>-</w:t>
      </w:r>
      <w:r w:rsidRPr="00A45ADA">
        <w:rPr>
          <w:rFonts w:ascii="Calibri" w:hAnsi="Calibri" w:cs="Arial"/>
        </w:rPr>
        <w:tab/>
        <w:t>Mutualise</w:t>
      </w:r>
      <w:r w:rsidR="00742318">
        <w:rPr>
          <w:rFonts w:ascii="Calibri" w:hAnsi="Calibri" w:cs="Arial"/>
        </w:rPr>
        <w:t>r</w:t>
      </w:r>
      <w:r w:rsidRPr="00A45ADA">
        <w:rPr>
          <w:rFonts w:ascii="Calibri" w:hAnsi="Calibri" w:cs="Arial"/>
        </w:rPr>
        <w:t xml:space="preserve"> pour les adhérents les données scientifiques utiles à leurs opérations</w:t>
      </w:r>
      <w:r w:rsidR="00742318">
        <w:rPr>
          <w:rFonts w:ascii="Calibri" w:hAnsi="Calibri" w:cs="Arial"/>
        </w:rPr>
        <w:t>,</w:t>
      </w:r>
    </w:p>
    <w:p w14:paraId="40FA333C" w14:textId="77777777" w:rsidR="00E62DEB" w:rsidRPr="00D11E24" w:rsidRDefault="00E62DEB" w:rsidP="00E62DEB">
      <w:pPr>
        <w:pStyle w:val="ListParagraph"/>
        <w:numPr>
          <w:ilvl w:val="0"/>
          <w:numId w:val="9"/>
        </w:numPr>
        <w:spacing w:after="0" w:line="336" w:lineRule="auto"/>
        <w:ind w:left="425" w:firstLine="0"/>
        <w:jc w:val="both"/>
        <w:rPr>
          <w:rFonts w:eastAsia="Times New Roman" w:cs="Arial"/>
          <w:sz w:val="24"/>
          <w:szCs w:val="24"/>
          <w:lang w:eastAsia="fr-FR"/>
        </w:rPr>
      </w:pPr>
      <w:r w:rsidRPr="00D11E24">
        <w:rPr>
          <w:rFonts w:eastAsia="Times New Roman" w:cs="Arial"/>
          <w:sz w:val="24"/>
          <w:szCs w:val="24"/>
          <w:lang w:eastAsia="fr-FR"/>
        </w:rPr>
        <w:t xml:space="preserve">Assurer la veille scientifique et son exploitation notamment dans le cadre de l’activité de formation de Synadiet, </w:t>
      </w:r>
    </w:p>
    <w:p w14:paraId="53BB801F" w14:textId="77777777" w:rsidR="00506D3A" w:rsidRPr="00506D3A" w:rsidRDefault="00DD78C0" w:rsidP="003E646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36" w:lineRule="auto"/>
        <w:ind w:left="426" w:hanging="1"/>
        <w:jc w:val="both"/>
        <w:rPr>
          <w:rFonts w:cs="Arial"/>
        </w:rPr>
      </w:pPr>
      <w:r w:rsidRPr="00506D3A">
        <w:rPr>
          <w:rFonts w:eastAsia="Times New Roman" w:cs="Arial"/>
          <w:sz w:val="24"/>
          <w:szCs w:val="24"/>
          <w:lang w:eastAsia="fr-FR"/>
        </w:rPr>
        <w:t xml:space="preserve">Participer </w:t>
      </w:r>
      <w:r w:rsidR="00FB4E43" w:rsidRPr="00506D3A">
        <w:rPr>
          <w:rFonts w:eastAsia="Times New Roman" w:cs="Arial"/>
          <w:sz w:val="24"/>
          <w:szCs w:val="24"/>
          <w:lang w:eastAsia="fr-FR"/>
        </w:rPr>
        <w:t xml:space="preserve">à la préparation et à l’organisation des sessions de formation </w:t>
      </w:r>
      <w:r w:rsidRPr="00506D3A">
        <w:rPr>
          <w:rFonts w:eastAsia="Times New Roman" w:cs="Arial"/>
          <w:sz w:val="24"/>
          <w:szCs w:val="24"/>
          <w:lang w:eastAsia="fr-FR"/>
        </w:rPr>
        <w:t xml:space="preserve">organisées par Synadiet </w:t>
      </w:r>
      <w:r w:rsidR="00FB4E43" w:rsidRPr="00506D3A">
        <w:rPr>
          <w:rFonts w:eastAsia="Times New Roman" w:cs="Arial"/>
          <w:sz w:val="24"/>
          <w:szCs w:val="24"/>
          <w:lang w:eastAsia="fr-FR"/>
        </w:rPr>
        <w:t>(définition du programme, choix des intervenants, relecture et validation du contenu, suivi du déroulement de la journée…)</w:t>
      </w:r>
      <w:r w:rsidR="00D11E24" w:rsidRPr="00506D3A">
        <w:rPr>
          <w:rFonts w:eastAsia="Times New Roman" w:cs="Arial"/>
          <w:sz w:val="24"/>
          <w:szCs w:val="24"/>
          <w:lang w:eastAsia="fr-FR"/>
        </w:rPr>
        <w:t xml:space="preserve"> en tant qu’adjointe au responsable pédagogique</w:t>
      </w:r>
      <w:r w:rsidR="003F034C" w:rsidRPr="00506D3A">
        <w:rPr>
          <w:rFonts w:eastAsia="Times New Roman" w:cs="Arial"/>
          <w:sz w:val="24"/>
          <w:szCs w:val="24"/>
          <w:lang w:eastAsia="fr-FR"/>
        </w:rPr>
        <w:t>,</w:t>
      </w:r>
      <w:r w:rsidR="00561AA0" w:rsidRPr="00506D3A">
        <w:rPr>
          <w:rFonts w:eastAsia="Times New Roman" w:cs="Arial"/>
          <w:sz w:val="24"/>
          <w:szCs w:val="24"/>
          <w:lang w:eastAsia="fr-FR"/>
        </w:rPr>
        <w:t xml:space="preserve"> </w:t>
      </w:r>
    </w:p>
    <w:p w14:paraId="253E79B1" w14:textId="2534F88F" w:rsidR="00A23EE4" w:rsidRDefault="00506D3A" w:rsidP="00A3022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36" w:lineRule="auto"/>
        <w:ind w:left="709" w:hanging="284"/>
        <w:jc w:val="both"/>
        <w:rPr>
          <w:rFonts w:eastAsia="Times New Roman" w:cs="Arial"/>
          <w:sz w:val="24"/>
          <w:szCs w:val="24"/>
          <w:lang w:eastAsia="fr-FR"/>
        </w:rPr>
      </w:pPr>
      <w:r w:rsidRPr="00506D3A">
        <w:rPr>
          <w:rFonts w:eastAsia="Times New Roman" w:cs="Arial"/>
          <w:sz w:val="24"/>
          <w:szCs w:val="24"/>
          <w:lang w:eastAsia="fr-FR"/>
        </w:rPr>
        <w:t>Participer et représenter le syndicat lors de congrès, salons et évènements publics</w:t>
      </w:r>
      <w:r w:rsidR="00AC2B95">
        <w:rPr>
          <w:rFonts w:eastAsia="Times New Roman" w:cs="Arial"/>
          <w:sz w:val="24"/>
          <w:szCs w:val="24"/>
          <w:lang w:eastAsia="fr-FR"/>
        </w:rPr>
        <w:t>,</w:t>
      </w:r>
    </w:p>
    <w:p w14:paraId="07B890EA" w14:textId="7BDE9671" w:rsidR="00742318" w:rsidRPr="00506D3A" w:rsidRDefault="00742318" w:rsidP="00A3022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36" w:lineRule="auto"/>
        <w:ind w:left="709" w:hanging="284"/>
        <w:jc w:val="both"/>
        <w:rPr>
          <w:rFonts w:eastAsia="Times New Roman" w:cs="Arial"/>
          <w:sz w:val="24"/>
          <w:szCs w:val="24"/>
          <w:lang w:eastAsia="fr-FR"/>
        </w:rPr>
      </w:pPr>
      <w:r w:rsidRPr="00506D3A">
        <w:rPr>
          <w:rFonts w:eastAsia="Times New Roman" w:cs="Arial"/>
          <w:sz w:val="24"/>
          <w:szCs w:val="24"/>
          <w:lang w:eastAsia="fr-FR"/>
        </w:rPr>
        <w:t>Participer au quotidien de la vie du syndicat professionnel</w:t>
      </w:r>
      <w:r w:rsidR="00201EF0" w:rsidRPr="00506D3A">
        <w:rPr>
          <w:rFonts w:eastAsia="Times New Roman" w:cs="Arial"/>
          <w:sz w:val="24"/>
          <w:szCs w:val="24"/>
          <w:lang w:eastAsia="fr-FR"/>
        </w:rPr>
        <w:t>.</w:t>
      </w:r>
    </w:p>
    <w:p w14:paraId="55E7E32D" w14:textId="77777777" w:rsidR="00A45ADA" w:rsidRPr="00A548F8" w:rsidRDefault="00A45ADA" w:rsidP="007323F9">
      <w:pPr>
        <w:spacing w:line="312" w:lineRule="auto"/>
        <w:ind w:left="-567"/>
        <w:jc w:val="both"/>
        <w:rPr>
          <w:rFonts w:ascii="Calibri" w:hAnsi="Calibri" w:cs="Arial"/>
          <w:b/>
          <w:sz w:val="16"/>
          <w:szCs w:val="16"/>
          <w:u w:val="single"/>
        </w:rPr>
      </w:pPr>
    </w:p>
    <w:p w14:paraId="3C032A29" w14:textId="075AFB60" w:rsidR="00A45ADA" w:rsidRPr="007323F9" w:rsidRDefault="000C3168" w:rsidP="007323F9">
      <w:pPr>
        <w:spacing w:line="312" w:lineRule="auto"/>
        <w:ind w:left="-567"/>
        <w:jc w:val="both"/>
        <w:rPr>
          <w:rFonts w:ascii="Calibri" w:hAnsi="Calibri" w:cs="Arial"/>
          <w:b/>
          <w:u w:val="single"/>
        </w:rPr>
      </w:pPr>
      <w:r w:rsidRPr="007323F9">
        <w:rPr>
          <w:rFonts w:ascii="Calibri" w:hAnsi="Calibri" w:cs="Arial"/>
          <w:b/>
          <w:u w:val="single"/>
        </w:rPr>
        <w:t>COMPETENCES REQUISES</w:t>
      </w:r>
      <w:r w:rsidR="00A45ADA" w:rsidRPr="007323F9">
        <w:rPr>
          <w:rFonts w:ascii="Calibri" w:hAnsi="Calibri" w:cs="Arial"/>
          <w:b/>
          <w:u w:val="single"/>
        </w:rPr>
        <w:t> :</w:t>
      </w:r>
    </w:p>
    <w:p w14:paraId="6075478D" w14:textId="24AC5FE7" w:rsidR="00A45ADA" w:rsidRPr="00742318" w:rsidRDefault="00A45ADA" w:rsidP="007323F9">
      <w:pPr>
        <w:spacing w:line="312" w:lineRule="auto"/>
        <w:ind w:left="-567"/>
        <w:jc w:val="both"/>
        <w:rPr>
          <w:rFonts w:ascii="Calibri" w:hAnsi="Calibri" w:cs="Arial"/>
        </w:rPr>
      </w:pPr>
      <w:r w:rsidRPr="00742318">
        <w:rPr>
          <w:rFonts w:ascii="Calibri" w:hAnsi="Calibri" w:cs="Arial"/>
        </w:rPr>
        <w:t>Connaissance du milieu scientifique universitaire, des méthodologies d’études cliniques</w:t>
      </w:r>
      <w:r w:rsidR="00742318" w:rsidRPr="00742318">
        <w:rPr>
          <w:rFonts w:ascii="Calibri" w:hAnsi="Calibri" w:cs="Arial"/>
        </w:rPr>
        <w:t>,</w:t>
      </w:r>
    </w:p>
    <w:p w14:paraId="0E46D234" w14:textId="3EEFC83B" w:rsidR="00A45ADA" w:rsidRPr="00742318" w:rsidRDefault="00A45ADA" w:rsidP="007323F9">
      <w:pPr>
        <w:spacing w:line="312" w:lineRule="auto"/>
        <w:ind w:left="-567"/>
        <w:jc w:val="both"/>
        <w:rPr>
          <w:rFonts w:ascii="Calibri" w:hAnsi="Calibri" w:cs="Arial"/>
        </w:rPr>
      </w:pPr>
      <w:r w:rsidRPr="00742318">
        <w:rPr>
          <w:rFonts w:ascii="Calibri" w:hAnsi="Calibri" w:cs="Arial"/>
        </w:rPr>
        <w:t>Rigueur scientifique</w:t>
      </w:r>
      <w:r w:rsidR="002C046E">
        <w:rPr>
          <w:rFonts w:ascii="Calibri" w:hAnsi="Calibri" w:cs="Arial"/>
        </w:rPr>
        <w:t xml:space="preserve"> et </w:t>
      </w:r>
      <w:r w:rsidR="003F16EF">
        <w:rPr>
          <w:rFonts w:ascii="Calibri" w:hAnsi="Calibri" w:cs="Arial"/>
        </w:rPr>
        <w:t>vulgarisation</w:t>
      </w:r>
      <w:r w:rsidR="00D11E24">
        <w:rPr>
          <w:rFonts w:ascii="Calibri" w:hAnsi="Calibri" w:cs="Arial"/>
        </w:rPr>
        <w:t>, esprit de synthèse,</w:t>
      </w:r>
    </w:p>
    <w:p w14:paraId="4DFAD088" w14:textId="486A47D3" w:rsidR="00A45ADA" w:rsidRPr="00742318" w:rsidRDefault="00742318" w:rsidP="007323F9">
      <w:pPr>
        <w:spacing w:line="312" w:lineRule="auto"/>
        <w:ind w:left="-567"/>
        <w:jc w:val="both"/>
        <w:rPr>
          <w:rFonts w:ascii="Calibri" w:hAnsi="Calibri" w:cs="Arial"/>
        </w:rPr>
      </w:pPr>
      <w:r w:rsidRPr="00742318">
        <w:rPr>
          <w:rFonts w:ascii="Calibri" w:hAnsi="Calibri" w:cs="Arial"/>
        </w:rPr>
        <w:t>Expertise</w:t>
      </w:r>
      <w:r w:rsidR="00A45ADA" w:rsidRPr="00742318">
        <w:rPr>
          <w:rFonts w:ascii="Calibri" w:hAnsi="Calibri" w:cs="Arial"/>
        </w:rPr>
        <w:t xml:space="preserve"> en nutrition et physiologie</w:t>
      </w:r>
      <w:r w:rsidRPr="0074231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avec idéalement une spécialisation plantes,</w:t>
      </w:r>
    </w:p>
    <w:p w14:paraId="7DC65AC2" w14:textId="34C5CAFF" w:rsidR="00A45ADA" w:rsidRPr="00742318" w:rsidRDefault="00A45ADA" w:rsidP="007323F9">
      <w:pPr>
        <w:spacing w:line="312" w:lineRule="auto"/>
        <w:ind w:left="-567"/>
        <w:jc w:val="both"/>
        <w:rPr>
          <w:rFonts w:ascii="Calibri" w:hAnsi="Calibri" w:cs="Arial"/>
        </w:rPr>
      </w:pPr>
      <w:r w:rsidRPr="00742318">
        <w:rPr>
          <w:rFonts w:ascii="Calibri" w:hAnsi="Calibri" w:cs="Arial"/>
        </w:rPr>
        <w:t>Anglais scientifique courant</w:t>
      </w:r>
      <w:r w:rsidR="00742318" w:rsidRPr="00742318">
        <w:rPr>
          <w:rFonts w:ascii="Calibri" w:hAnsi="Calibri" w:cs="Arial"/>
        </w:rPr>
        <w:t>,</w:t>
      </w:r>
    </w:p>
    <w:p w14:paraId="0DEB68BD" w14:textId="41F1353D" w:rsidR="00A45ADA" w:rsidRPr="00742318" w:rsidRDefault="00A45ADA" w:rsidP="007323F9">
      <w:pPr>
        <w:spacing w:line="312" w:lineRule="auto"/>
        <w:ind w:left="-567"/>
        <w:jc w:val="both"/>
        <w:rPr>
          <w:rFonts w:ascii="Calibri" w:hAnsi="Calibri" w:cs="Arial"/>
        </w:rPr>
      </w:pPr>
      <w:r w:rsidRPr="00742318">
        <w:rPr>
          <w:rFonts w:ascii="Calibri" w:hAnsi="Calibri" w:cs="Arial"/>
        </w:rPr>
        <w:t>Capacité à gérer un projet et à manager efficacement une équipe projet</w:t>
      </w:r>
      <w:r w:rsidR="00742318" w:rsidRPr="00742318">
        <w:rPr>
          <w:rFonts w:ascii="Calibri" w:hAnsi="Calibri" w:cs="Arial"/>
        </w:rPr>
        <w:t>,</w:t>
      </w:r>
    </w:p>
    <w:p w14:paraId="784E409A" w14:textId="0250FEE6" w:rsidR="00A45ADA" w:rsidRDefault="00A45ADA" w:rsidP="007323F9">
      <w:pPr>
        <w:spacing w:line="312" w:lineRule="auto"/>
        <w:ind w:left="-567"/>
        <w:jc w:val="both"/>
        <w:rPr>
          <w:rFonts w:ascii="Calibri" w:hAnsi="Calibri" w:cs="Arial"/>
        </w:rPr>
      </w:pPr>
      <w:r w:rsidRPr="00742318">
        <w:rPr>
          <w:rFonts w:ascii="Calibri" w:hAnsi="Calibri" w:cs="Arial"/>
        </w:rPr>
        <w:t>Maîtrise des outils bureautique</w:t>
      </w:r>
      <w:r w:rsidR="006B68B2">
        <w:rPr>
          <w:rFonts w:ascii="Calibri" w:hAnsi="Calibri" w:cs="Arial"/>
        </w:rPr>
        <w:t>.</w:t>
      </w:r>
    </w:p>
    <w:p w14:paraId="107864FB" w14:textId="77777777" w:rsidR="00895313" w:rsidRPr="00A548F8" w:rsidRDefault="00895313" w:rsidP="007323F9">
      <w:pPr>
        <w:spacing w:line="312" w:lineRule="auto"/>
        <w:ind w:left="-567"/>
        <w:jc w:val="both"/>
        <w:rPr>
          <w:rFonts w:ascii="Calibri" w:hAnsi="Calibri" w:cs="Arial"/>
          <w:sz w:val="16"/>
          <w:szCs w:val="16"/>
        </w:rPr>
      </w:pPr>
    </w:p>
    <w:p w14:paraId="1506AD5C" w14:textId="28E5DA88" w:rsidR="002C046E" w:rsidRPr="0008350C" w:rsidRDefault="002C046E" w:rsidP="007323F9">
      <w:pPr>
        <w:spacing w:line="312" w:lineRule="auto"/>
        <w:ind w:left="-567"/>
        <w:jc w:val="both"/>
        <w:rPr>
          <w:rFonts w:ascii="Calibri" w:hAnsi="Calibri" w:cs="Arial"/>
          <w:b/>
          <w:u w:val="single"/>
        </w:rPr>
      </w:pPr>
      <w:r w:rsidRPr="0008350C">
        <w:rPr>
          <w:rFonts w:ascii="Calibri" w:hAnsi="Calibri" w:cs="Arial"/>
          <w:b/>
          <w:u w:val="single"/>
        </w:rPr>
        <w:t>PROFIL RECHERCHE :</w:t>
      </w:r>
    </w:p>
    <w:p w14:paraId="7F4A67B8" w14:textId="77777777" w:rsidR="002C483F" w:rsidRDefault="004F784D" w:rsidP="002C046E">
      <w:pPr>
        <w:spacing w:line="312" w:lineRule="auto"/>
        <w:ind w:left="-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Profil s</w:t>
      </w:r>
      <w:r w:rsidR="002C046E">
        <w:rPr>
          <w:rFonts w:ascii="Calibri" w:hAnsi="Calibri" w:cs="Arial"/>
        </w:rPr>
        <w:t>cientifique avec un goût prononcé pour le travail en équipe</w:t>
      </w:r>
      <w:r>
        <w:rPr>
          <w:rFonts w:ascii="Calibri" w:hAnsi="Calibri" w:cs="Arial"/>
        </w:rPr>
        <w:t xml:space="preserve"> </w:t>
      </w:r>
      <w:r w:rsidR="002C483F">
        <w:rPr>
          <w:rFonts w:ascii="Calibri" w:hAnsi="Calibri" w:cs="Arial"/>
        </w:rPr>
        <w:t>sur d</w:t>
      </w:r>
      <w:r>
        <w:rPr>
          <w:rFonts w:ascii="Calibri" w:hAnsi="Calibri" w:cs="Arial"/>
        </w:rPr>
        <w:t>es sujets interdisciplinaires (règlementaire, juridique, politique)</w:t>
      </w:r>
      <w:r w:rsidR="002C483F">
        <w:rPr>
          <w:rFonts w:ascii="Calibri" w:hAnsi="Calibri" w:cs="Arial"/>
        </w:rPr>
        <w:t>.</w:t>
      </w:r>
    </w:p>
    <w:p w14:paraId="1AF70581" w14:textId="77777777" w:rsidR="002C483F" w:rsidRDefault="002C483F" w:rsidP="002C046E">
      <w:pPr>
        <w:spacing w:line="312" w:lineRule="auto"/>
        <w:ind w:left="-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Vous aimez l’analyse et la rédaction d’informations scientifiques pour la rendre accessible au plus grand nombre.</w:t>
      </w:r>
    </w:p>
    <w:p w14:paraId="4063C96B" w14:textId="77777777" w:rsidR="00345987" w:rsidRDefault="002C483F" w:rsidP="00345987">
      <w:pPr>
        <w:spacing w:line="312" w:lineRule="auto"/>
        <w:ind w:left="-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Curieux et ouvert d’esprit, vous savez apporter des solutions en faisant preuve d’assertivité</w:t>
      </w:r>
      <w:r w:rsidR="00D11E24">
        <w:rPr>
          <w:rFonts w:ascii="Calibri" w:hAnsi="Calibri" w:cs="Arial"/>
        </w:rPr>
        <w:t>.</w:t>
      </w:r>
      <w:r w:rsidR="00345987" w:rsidRPr="00345987">
        <w:rPr>
          <w:rFonts w:ascii="Calibri" w:hAnsi="Calibri" w:cs="Arial"/>
        </w:rPr>
        <w:t xml:space="preserve"> </w:t>
      </w:r>
    </w:p>
    <w:p w14:paraId="1290F7A6" w14:textId="2D109AE7" w:rsidR="002C046E" w:rsidRPr="00742318" w:rsidRDefault="00345987" w:rsidP="00982395">
      <w:pPr>
        <w:spacing w:line="312" w:lineRule="auto"/>
        <w:ind w:left="-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Une expérience </w:t>
      </w:r>
      <w:r w:rsidR="00507DB5">
        <w:rPr>
          <w:rFonts w:ascii="Calibri" w:hAnsi="Calibri" w:cs="Arial"/>
        </w:rPr>
        <w:t>en syndicat profess</w:t>
      </w:r>
      <w:r w:rsidR="00F73053">
        <w:rPr>
          <w:rFonts w:ascii="Calibri" w:hAnsi="Calibri" w:cs="Arial"/>
        </w:rPr>
        <w:t xml:space="preserve">ionnel ou </w:t>
      </w:r>
      <w:r>
        <w:rPr>
          <w:rFonts w:ascii="Calibri" w:hAnsi="Calibri" w:cs="Arial"/>
        </w:rPr>
        <w:t>en milieu associatif serait un plus.</w:t>
      </w:r>
    </w:p>
    <w:sectPr w:rsidR="002C046E" w:rsidRPr="00742318" w:rsidSect="006B68B2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A1A18" w14:textId="77777777" w:rsidR="00865292" w:rsidRDefault="00865292" w:rsidP="00A45ADA">
      <w:r>
        <w:separator/>
      </w:r>
    </w:p>
  </w:endnote>
  <w:endnote w:type="continuationSeparator" w:id="0">
    <w:p w14:paraId="3C33828D" w14:textId="77777777" w:rsidR="00865292" w:rsidRDefault="00865292" w:rsidP="00A45ADA">
      <w:r>
        <w:continuationSeparator/>
      </w:r>
    </w:p>
  </w:endnote>
  <w:endnote w:type="continuationNotice" w:id="1">
    <w:p w14:paraId="27DCB05E" w14:textId="77777777" w:rsidR="007F637C" w:rsidRDefault="007F6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9ADAC" w14:textId="77777777" w:rsidR="00865292" w:rsidRDefault="00865292" w:rsidP="00A45ADA">
      <w:r>
        <w:separator/>
      </w:r>
    </w:p>
  </w:footnote>
  <w:footnote w:type="continuationSeparator" w:id="0">
    <w:p w14:paraId="6BA387B1" w14:textId="77777777" w:rsidR="00865292" w:rsidRDefault="00865292" w:rsidP="00A45ADA">
      <w:r>
        <w:continuationSeparator/>
      </w:r>
    </w:p>
  </w:footnote>
  <w:footnote w:type="continuationNotice" w:id="1">
    <w:p w14:paraId="28A41053" w14:textId="77777777" w:rsidR="007F637C" w:rsidRDefault="007F63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7C163" w14:textId="27971402" w:rsidR="00A45ADA" w:rsidRDefault="00D11E24">
    <w:pPr>
      <w:pStyle w:val="Header"/>
    </w:pPr>
    <w:r>
      <w:t>Mars</w:t>
    </w:r>
    <w:r w:rsidR="00A45ADA">
      <w:t xml:space="preserve"> 202</w:t>
    </w:r>
    <w: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B0D"/>
    <w:multiLevelType w:val="hybridMultilevel"/>
    <w:tmpl w:val="60BEC83E"/>
    <w:lvl w:ilvl="0" w:tplc="ADB2F8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45A73"/>
    <w:multiLevelType w:val="hybridMultilevel"/>
    <w:tmpl w:val="8F0E9526"/>
    <w:lvl w:ilvl="0" w:tplc="B50E4D9C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0C1E0C"/>
    <w:multiLevelType w:val="hybridMultilevel"/>
    <w:tmpl w:val="2578E0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547D6"/>
    <w:multiLevelType w:val="hybridMultilevel"/>
    <w:tmpl w:val="020E2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C160B"/>
    <w:multiLevelType w:val="hybridMultilevel"/>
    <w:tmpl w:val="C0ECB5E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3772E"/>
    <w:multiLevelType w:val="hybridMultilevel"/>
    <w:tmpl w:val="DC9C0AD0"/>
    <w:lvl w:ilvl="0" w:tplc="B50E4D9C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714910"/>
    <w:multiLevelType w:val="hybridMultilevel"/>
    <w:tmpl w:val="F03CE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F04C0"/>
    <w:multiLevelType w:val="hybridMultilevel"/>
    <w:tmpl w:val="D548D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C59C5"/>
    <w:multiLevelType w:val="hybridMultilevel"/>
    <w:tmpl w:val="7D9A07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2183FC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762522">
    <w:abstractNumId w:val="2"/>
  </w:num>
  <w:num w:numId="2" w16cid:durableId="1229337947">
    <w:abstractNumId w:val="3"/>
  </w:num>
  <w:num w:numId="3" w16cid:durableId="561334249">
    <w:abstractNumId w:val="6"/>
  </w:num>
  <w:num w:numId="4" w16cid:durableId="834031779">
    <w:abstractNumId w:val="8"/>
  </w:num>
  <w:num w:numId="5" w16cid:durableId="387073809">
    <w:abstractNumId w:val="7"/>
  </w:num>
  <w:num w:numId="6" w16cid:durableId="1529757732">
    <w:abstractNumId w:val="4"/>
  </w:num>
  <w:num w:numId="7" w16cid:durableId="148182511">
    <w:abstractNumId w:val="5"/>
  </w:num>
  <w:num w:numId="8" w16cid:durableId="1931158781">
    <w:abstractNumId w:val="1"/>
  </w:num>
  <w:num w:numId="9" w16cid:durableId="180192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DA"/>
    <w:rsid w:val="0008350C"/>
    <w:rsid w:val="000C3168"/>
    <w:rsid w:val="000F2155"/>
    <w:rsid w:val="001668EE"/>
    <w:rsid w:val="001F10B2"/>
    <w:rsid w:val="00201EF0"/>
    <w:rsid w:val="002A3268"/>
    <w:rsid w:val="002C046E"/>
    <w:rsid w:val="002C483F"/>
    <w:rsid w:val="00345987"/>
    <w:rsid w:val="003730F6"/>
    <w:rsid w:val="003771A5"/>
    <w:rsid w:val="00390C5A"/>
    <w:rsid w:val="003B5E08"/>
    <w:rsid w:val="003E646B"/>
    <w:rsid w:val="003F034C"/>
    <w:rsid w:val="003F16EF"/>
    <w:rsid w:val="0040213A"/>
    <w:rsid w:val="004F784D"/>
    <w:rsid w:val="00506D3A"/>
    <w:rsid w:val="00507DB5"/>
    <w:rsid w:val="00522915"/>
    <w:rsid w:val="00561AA0"/>
    <w:rsid w:val="005F4AD9"/>
    <w:rsid w:val="00613A82"/>
    <w:rsid w:val="00661946"/>
    <w:rsid w:val="006B68B2"/>
    <w:rsid w:val="007323F9"/>
    <w:rsid w:val="00742318"/>
    <w:rsid w:val="0079595E"/>
    <w:rsid w:val="007E505B"/>
    <w:rsid w:val="007F637C"/>
    <w:rsid w:val="008447D2"/>
    <w:rsid w:val="00865292"/>
    <w:rsid w:val="00895313"/>
    <w:rsid w:val="00982395"/>
    <w:rsid w:val="009E226D"/>
    <w:rsid w:val="00A23EE4"/>
    <w:rsid w:val="00A30226"/>
    <w:rsid w:val="00A45ADA"/>
    <w:rsid w:val="00A548F8"/>
    <w:rsid w:val="00A76C5C"/>
    <w:rsid w:val="00AC2B95"/>
    <w:rsid w:val="00AD794D"/>
    <w:rsid w:val="00AF6BD7"/>
    <w:rsid w:val="00BB14DF"/>
    <w:rsid w:val="00BB59E1"/>
    <w:rsid w:val="00C2447F"/>
    <w:rsid w:val="00C35750"/>
    <w:rsid w:val="00D11E24"/>
    <w:rsid w:val="00D557CD"/>
    <w:rsid w:val="00DB3E6E"/>
    <w:rsid w:val="00DD78C0"/>
    <w:rsid w:val="00E62DEB"/>
    <w:rsid w:val="00EE5500"/>
    <w:rsid w:val="00F3047D"/>
    <w:rsid w:val="00F468AC"/>
    <w:rsid w:val="00F615B1"/>
    <w:rsid w:val="00F73053"/>
    <w:rsid w:val="00FB4E43"/>
    <w:rsid w:val="01123E03"/>
    <w:rsid w:val="0F848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94F86"/>
  <w15:chartTrackingRefBased/>
  <w15:docId w15:val="{23D0B284-E1E7-4E03-8C56-1943ABFF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AD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edeliste1">
    <w:name w:val="Paragraphe de liste1"/>
    <w:basedOn w:val="Normal"/>
    <w:rsid w:val="00A45ADA"/>
    <w:pPr>
      <w:ind w:left="720"/>
      <w:contextualSpacing/>
    </w:pPr>
    <w:rPr>
      <w:rFonts w:eastAsia="PMingLiU"/>
    </w:rPr>
  </w:style>
  <w:style w:type="paragraph" w:styleId="Header">
    <w:name w:val="header"/>
    <w:basedOn w:val="Normal"/>
    <w:link w:val="HeaderChar"/>
    <w:uiPriority w:val="99"/>
    <w:unhideWhenUsed/>
    <w:rsid w:val="00A45A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AD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A45A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AD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vision">
    <w:name w:val="Revision"/>
    <w:hidden/>
    <w:uiPriority w:val="99"/>
    <w:semiHidden/>
    <w:rsid w:val="002C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2C0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0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46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46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7B7DFDF519E469485B9B9B3D4B75A" ma:contentTypeVersion="15" ma:contentTypeDescription="Crée un document." ma:contentTypeScope="" ma:versionID="4341be899195daa7fb39bd1832a43e8a">
  <xsd:schema xmlns:xsd="http://www.w3.org/2001/XMLSchema" xmlns:xs="http://www.w3.org/2001/XMLSchema" xmlns:p="http://schemas.microsoft.com/office/2006/metadata/properties" xmlns:ns2="e441ba50-6e4f-442e-8c39-3d5ae8fb61f9" xmlns:ns3="bbd2023c-b615-4abd-9b86-0a02b83ccf2c" targetNamespace="http://schemas.microsoft.com/office/2006/metadata/properties" ma:root="true" ma:fieldsID="9442d3537c10a2ec64e5eb8174b1ba3d" ns2:_="" ns3:_="">
    <xsd:import namespace="e441ba50-6e4f-442e-8c39-3d5ae8fb61f9"/>
    <xsd:import namespace="bbd2023c-b615-4abd-9b86-0a02b83c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1ba50-6e4f-442e-8c39-3d5ae8fb6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3adb261c-f078-4797-bebd-2c9d49089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2023c-b615-4abd-9b86-0a02b83ccf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8bd2da-d38d-4f90-8e21-27125b0c6488}" ma:internalName="TaxCatchAll" ma:showField="CatchAllData" ma:web="bbd2023c-b615-4abd-9b86-0a02b83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1ba50-6e4f-442e-8c39-3d5ae8fb61f9">
      <Terms xmlns="http://schemas.microsoft.com/office/infopath/2007/PartnerControls"/>
    </lcf76f155ced4ddcb4097134ff3c332f>
    <TaxCatchAll xmlns="bbd2023c-b615-4abd-9b86-0a02b83ccf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EA0731-5AA6-4EE4-87DF-439893A78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1ba50-6e4f-442e-8c39-3d5ae8fb61f9"/>
    <ds:schemaRef ds:uri="bbd2023c-b615-4abd-9b86-0a02b83cc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F2466-5903-40B3-9693-C6BB8D661C31}">
  <ds:schemaRefs>
    <ds:schemaRef ds:uri="http://schemas.microsoft.com/office/2006/metadata/properties"/>
    <ds:schemaRef ds:uri="http://schemas.microsoft.com/office/infopath/2007/PartnerControls"/>
    <ds:schemaRef ds:uri="e441ba50-6e4f-442e-8c39-3d5ae8fb61f9"/>
    <ds:schemaRef ds:uri="bbd2023c-b615-4abd-9b86-0a02b83ccf2c"/>
  </ds:schemaRefs>
</ds:datastoreItem>
</file>

<file path=customXml/itemProps3.xml><?xml version="1.0" encoding="utf-8"?>
<ds:datastoreItem xmlns:ds="http://schemas.openxmlformats.org/officeDocument/2006/customXml" ds:itemID="{CE86FDF1-0915-499B-870D-85F05FD39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3626</Characters>
  <Application>Microsoft Office Word</Application>
  <DocSecurity>4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Dupont</dc:creator>
  <cp:keywords/>
  <dc:description/>
  <cp:lastModifiedBy>Julie DOMAN</cp:lastModifiedBy>
  <cp:revision>27</cp:revision>
  <cp:lastPrinted>2025-03-04T09:54:00Z</cp:lastPrinted>
  <dcterms:created xsi:type="dcterms:W3CDTF">2025-03-04T09:49:00Z</dcterms:created>
  <dcterms:modified xsi:type="dcterms:W3CDTF">2025-03-12T09:03:00Z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0x010100B6C7B7DFDF519E469485B9B9B3D4B75A</vt:lpwstr>
  </property>
  <property fmtid="{D5CDD505-2E9C-101B-9397-08002B2CF9AE}" pid="3" name="MediaServiceImageTags">
    <vt:lpwstr/>
  </property>
</Properties>
</file>