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C908" w14:textId="0C1DF8B7" w:rsidR="008B0D95" w:rsidRPr="005C56EE" w:rsidRDefault="008B0D95" w:rsidP="0019277D">
      <w:pPr>
        <w:tabs>
          <w:tab w:val="right" w:leader="dot" w:pos="9639"/>
        </w:tabs>
        <w:spacing w:after="0" w:line="240" w:lineRule="auto"/>
        <w:jc w:val="center"/>
        <w:rPr>
          <w:rFonts w:ascii="Aptos" w:hAnsi="Aptos"/>
          <w:b/>
          <w:bCs/>
          <w:sz w:val="32"/>
          <w:szCs w:val="32"/>
        </w:rPr>
      </w:pPr>
      <w:r w:rsidRPr="005C56EE">
        <w:rPr>
          <w:rFonts w:ascii="Aptos" w:hAnsi="Aptos"/>
          <w:b/>
          <w:bCs/>
          <w:sz w:val="32"/>
          <w:szCs w:val="32"/>
        </w:rPr>
        <w:t>OFFRE D’EMPLOI</w:t>
      </w:r>
    </w:p>
    <w:p w14:paraId="335983B1" w14:textId="77777777" w:rsidR="00E12A7B" w:rsidRPr="005C56EE" w:rsidRDefault="00E12A7B" w:rsidP="0019277D">
      <w:pPr>
        <w:tabs>
          <w:tab w:val="right" w:leader="dot" w:pos="9639"/>
        </w:tabs>
        <w:spacing w:after="0" w:line="240" w:lineRule="auto"/>
        <w:jc w:val="center"/>
        <w:rPr>
          <w:rFonts w:ascii="Aptos" w:hAnsi="Aptos"/>
          <w:b/>
          <w:bCs/>
          <w:sz w:val="10"/>
          <w:szCs w:val="10"/>
        </w:rPr>
      </w:pPr>
    </w:p>
    <w:p w14:paraId="277D51E6" w14:textId="3672EA86" w:rsidR="000700FE" w:rsidRPr="005C56EE" w:rsidRDefault="000700FE" w:rsidP="0019277D">
      <w:pPr>
        <w:tabs>
          <w:tab w:val="right" w:leader="dot" w:pos="9639"/>
        </w:tabs>
        <w:spacing w:after="0" w:line="240" w:lineRule="auto"/>
        <w:jc w:val="center"/>
        <w:rPr>
          <w:rFonts w:ascii="Aptos" w:hAnsi="Aptos"/>
          <w:b/>
          <w:bCs/>
          <w:sz w:val="32"/>
          <w:szCs w:val="32"/>
        </w:rPr>
      </w:pPr>
      <w:r w:rsidRPr="005C56EE">
        <w:rPr>
          <w:rFonts w:ascii="Aptos" w:hAnsi="Aptos"/>
          <w:b/>
          <w:bCs/>
          <w:sz w:val="32"/>
          <w:szCs w:val="32"/>
        </w:rPr>
        <w:t>Délégué</w:t>
      </w:r>
      <w:r w:rsidR="001F3786" w:rsidRPr="005C56EE">
        <w:rPr>
          <w:rFonts w:ascii="Aptos" w:hAnsi="Aptos"/>
          <w:b/>
          <w:bCs/>
          <w:sz w:val="32"/>
          <w:szCs w:val="32"/>
        </w:rPr>
        <w:t>(e)</w:t>
      </w:r>
      <w:r w:rsidRPr="005C56EE">
        <w:rPr>
          <w:rFonts w:ascii="Aptos" w:hAnsi="Aptos"/>
          <w:b/>
          <w:bCs/>
          <w:sz w:val="32"/>
          <w:szCs w:val="32"/>
        </w:rPr>
        <w:t xml:space="preserve"> Commercial</w:t>
      </w:r>
      <w:r w:rsidR="001F3786" w:rsidRPr="005C56EE">
        <w:rPr>
          <w:rFonts w:ascii="Aptos" w:hAnsi="Aptos"/>
          <w:b/>
          <w:bCs/>
          <w:sz w:val="32"/>
          <w:szCs w:val="32"/>
        </w:rPr>
        <w:t>(e)</w:t>
      </w:r>
      <w:r w:rsidRPr="005C56EE">
        <w:rPr>
          <w:rFonts w:ascii="Aptos" w:hAnsi="Aptos"/>
          <w:b/>
          <w:bCs/>
          <w:sz w:val="32"/>
          <w:szCs w:val="32"/>
        </w:rPr>
        <w:t xml:space="preserve"> en pharmacie </w:t>
      </w:r>
      <w:r w:rsidR="00361B33" w:rsidRPr="005C56EE">
        <w:rPr>
          <w:rFonts w:ascii="Aptos" w:hAnsi="Aptos"/>
          <w:b/>
          <w:bCs/>
          <w:sz w:val="32"/>
          <w:szCs w:val="32"/>
        </w:rPr>
        <w:t>-</w:t>
      </w:r>
      <w:r w:rsidR="00A42C8E" w:rsidRPr="005C56EE">
        <w:rPr>
          <w:rFonts w:ascii="Aptos" w:hAnsi="Aptos"/>
          <w:b/>
          <w:bCs/>
          <w:sz w:val="32"/>
          <w:szCs w:val="32"/>
        </w:rPr>
        <w:t xml:space="preserve"> Paris</w:t>
      </w:r>
    </w:p>
    <w:p w14:paraId="23C5C3B7" w14:textId="77777777" w:rsidR="00E12A7B" w:rsidRDefault="00E12A7B" w:rsidP="00C17907">
      <w:pPr>
        <w:tabs>
          <w:tab w:val="right" w:leader="dot" w:pos="10348"/>
        </w:tabs>
        <w:spacing w:after="0" w:line="240" w:lineRule="auto"/>
        <w:rPr>
          <w:b/>
        </w:rPr>
      </w:pPr>
    </w:p>
    <w:p w14:paraId="7595D554" w14:textId="77777777" w:rsidR="001F3786" w:rsidRDefault="001F3786" w:rsidP="00C17907">
      <w:pPr>
        <w:tabs>
          <w:tab w:val="right" w:leader="dot" w:pos="10348"/>
        </w:tabs>
        <w:spacing w:after="0" w:line="240" w:lineRule="auto"/>
        <w:rPr>
          <w:b/>
        </w:rPr>
      </w:pPr>
    </w:p>
    <w:p w14:paraId="7D387D52" w14:textId="77777777" w:rsidR="00F468B5" w:rsidRPr="005C56EE" w:rsidRDefault="008B0D95" w:rsidP="00C17907">
      <w:pPr>
        <w:tabs>
          <w:tab w:val="right" w:leader="dot" w:pos="10348"/>
        </w:tabs>
        <w:spacing w:after="0" w:line="240" w:lineRule="auto"/>
        <w:jc w:val="both"/>
        <w:rPr>
          <w:rFonts w:ascii="Aptos" w:hAnsi="Aptos" w:cstheme="minorHAnsi"/>
          <w:b/>
        </w:rPr>
      </w:pPr>
      <w:r w:rsidRPr="005C56EE">
        <w:rPr>
          <w:rFonts w:ascii="Aptos" w:hAnsi="Aptos" w:cstheme="minorHAnsi"/>
          <w:b/>
        </w:rPr>
        <w:t>Présentation de l’entreprise</w:t>
      </w:r>
      <w:r w:rsidR="00E3111E" w:rsidRPr="005C56EE">
        <w:rPr>
          <w:rFonts w:ascii="Aptos" w:hAnsi="Aptos" w:cstheme="minorHAnsi"/>
          <w:b/>
        </w:rPr>
        <w:t xml:space="preserve"> </w:t>
      </w:r>
      <w:r w:rsidR="00FA5F2A" w:rsidRPr="005C56EE">
        <w:rPr>
          <w:rFonts w:ascii="Aptos" w:hAnsi="Aptos" w:cstheme="minorHAnsi"/>
          <w:b/>
        </w:rPr>
        <w:t xml:space="preserve">: </w:t>
      </w:r>
    </w:p>
    <w:p w14:paraId="2FCBE426" w14:textId="77777777" w:rsidR="00361B33" w:rsidRPr="005C56EE" w:rsidRDefault="00307D86" w:rsidP="00361B33">
      <w:pPr>
        <w:tabs>
          <w:tab w:val="right" w:leader="dot" w:pos="10348"/>
        </w:tabs>
        <w:spacing w:after="0" w:line="240" w:lineRule="auto"/>
        <w:jc w:val="both"/>
        <w:rPr>
          <w:rStyle w:val="ui-provider"/>
          <w:rFonts w:ascii="Aptos" w:hAnsi="Aptos"/>
        </w:rPr>
      </w:pPr>
      <w:r w:rsidRPr="005C56EE">
        <w:rPr>
          <w:rFonts w:ascii="Aptos" w:hAnsi="Aptos" w:cstheme="minorHAnsi"/>
          <w:b/>
        </w:rPr>
        <w:t xml:space="preserve">                                  </w:t>
      </w:r>
      <w:r w:rsidR="00E3111E" w:rsidRPr="005C56EE">
        <w:rPr>
          <w:rFonts w:ascii="Aptos" w:hAnsi="Aptos" w:cstheme="minorHAnsi"/>
          <w:b/>
        </w:rPr>
        <w:br/>
      </w:r>
      <w:r w:rsidR="00361B33" w:rsidRPr="005C56EE">
        <w:rPr>
          <w:rStyle w:val="ui-provider"/>
          <w:rFonts w:ascii="Aptos" w:hAnsi="Aptos"/>
        </w:rPr>
        <w:t>L’entreprise Chartreuse Diffusion, PME de 90 personnes est en charge du conditionnement et de la commercialisation de produits de soin naturels et des liqueurs Chartreuse®, fabriqués par les moines chartreux depuis 1605 dans les Alpes.</w:t>
      </w:r>
    </w:p>
    <w:p w14:paraId="3BFC4678" w14:textId="77777777" w:rsidR="00361B33" w:rsidRPr="005C56EE" w:rsidRDefault="00361B33" w:rsidP="00361B33">
      <w:pPr>
        <w:tabs>
          <w:tab w:val="right" w:leader="dot" w:pos="10348"/>
        </w:tabs>
        <w:spacing w:after="0" w:line="240" w:lineRule="auto"/>
        <w:jc w:val="both"/>
        <w:rPr>
          <w:rStyle w:val="ui-provider"/>
          <w:rFonts w:ascii="Aptos" w:hAnsi="Aptos"/>
        </w:rPr>
      </w:pPr>
      <w:r w:rsidRPr="005C56EE">
        <w:rPr>
          <w:rStyle w:val="ui-provider"/>
          <w:rFonts w:ascii="Aptos" w:hAnsi="Aptos"/>
        </w:rPr>
        <w:t>La branche soin et santé propose des produits à base de plantes aromatiques et médicinales tel que des tisanes d’herboriste, de la gemmothérapie ainsi que de la cosmétique de soin.</w:t>
      </w:r>
    </w:p>
    <w:p w14:paraId="3FB50E0A" w14:textId="4FCB1D8F" w:rsidR="00112B2C" w:rsidRPr="005C56EE" w:rsidRDefault="00361B33" w:rsidP="00361B33">
      <w:pPr>
        <w:tabs>
          <w:tab w:val="right" w:leader="dot" w:pos="10348"/>
        </w:tabs>
        <w:spacing w:after="0" w:line="240" w:lineRule="auto"/>
        <w:jc w:val="both"/>
        <w:rPr>
          <w:rFonts w:ascii="Aptos" w:hAnsi="Aptos" w:cstheme="minorHAnsi"/>
        </w:rPr>
      </w:pPr>
      <w:r w:rsidRPr="005C56EE">
        <w:rPr>
          <w:rStyle w:val="ui-provider"/>
          <w:rFonts w:ascii="Aptos" w:hAnsi="Aptos"/>
        </w:rPr>
        <w:t xml:space="preserve">Dans ce contexte, nous sommes à la recherche d’un(e) </w:t>
      </w:r>
      <w:r w:rsidR="007A1773" w:rsidRPr="005C56EE">
        <w:rPr>
          <w:rFonts w:ascii="Aptos" w:hAnsi="Aptos" w:cstheme="minorHAnsi"/>
        </w:rPr>
        <w:t>Délégu</w:t>
      </w:r>
      <w:r w:rsidRPr="005C56EE">
        <w:rPr>
          <w:rFonts w:ascii="Aptos" w:hAnsi="Aptos" w:cstheme="minorHAnsi"/>
        </w:rPr>
        <w:t>é(e)</w:t>
      </w:r>
      <w:r w:rsidR="007A1773" w:rsidRPr="005C56EE">
        <w:rPr>
          <w:rFonts w:ascii="Aptos" w:hAnsi="Aptos" w:cstheme="minorHAnsi"/>
        </w:rPr>
        <w:t xml:space="preserve"> Commercial</w:t>
      </w:r>
      <w:r w:rsidRPr="005C56EE">
        <w:rPr>
          <w:rFonts w:ascii="Aptos" w:hAnsi="Aptos" w:cstheme="minorHAnsi"/>
        </w:rPr>
        <w:t>(e)</w:t>
      </w:r>
      <w:r w:rsidR="007A1773" w:rsidRPr="005C56EE">
        <w:rPr>
          <w:rFonts w:ascii="Aptos" w:hAnsi="Aptos" w:cstheme="minorHAnsi"/>
        </w:rPr>
        <w:t xml:space="preserve"> </w:t>
      </w:r>
      <w:r w:rsidR="00112B2C" w:rsidRPr="005C56EE">
        <w:rPr>
          <w:rFonts w:ascii="Aptos" w:hAnsi="Aptos" w:cstheme="minorHAnsi"/>
        </w:rPr>
        <w:t xml:space="preserve">sénior </w:t>
      </w:r>
      <w:r w:rsidR="007A1773" w:rsidRPr="005C56EE">
        <w:rPr>
          <w:rFonts w:ascii="Aptos" w:hAnsi="Aptos" w:cstheme="minorHAnsi"/>
        </w:rPr>
        <w:t>en pharmacie</w:t>
      </w:r>
      <w:r w:rsidR="00112B2C" w:rsidRPr="005C56EE">
        <w:rPr>
          <w:rFonts w:ascii="Aptos" w:hAnsi="Aptos" w:cstheme="minorHAnsi"/>
        </w:rPr>
        <w:t xml:space="preserve"> capable d’implanter une marque monastique dans un environnement exigeant et de contribuer à la croissance d’une gamme de phytothérapie sur Paris intra-muros. </w:t>
      </w:r>
    </w:p>
    <w:p w14:paraId="1FD19917" w14:textId="77777777" w:rsidR="00361B33" w:rsidRPr="005C56EE" w:rsidRDefault="00361B33" w:rsidP="00361B33">
      <w:pPr>
        <w:tabs>
          <w:tab w:val="right" w:leader="dot" w:pos="10348"/>
        </w:tabs>
        <w:spacing w:after="0" w:line="240" w:lineRule="auto"/>
        <w:jc w:val="both"/>
        <w:rPr>
          <w:rFonts w:ascii="Aptos" w:hAnsi="Aptos" w:cstheme="minorHAnsi"/>
        </w:rPr>
      </w:pPr>
    </w:p>
    <w:p w14:paraId="5C2DD663" w14:textId="22AF71FF" w:rsidR="002676FB" w:rsidRPr="005C56EE" w:rsidRDefault="002676FB" w:rsidP="00C17907">
      <w:pPr>
        <w:tabs>
          <w:tab w:val="right" w:leader="dot" w:pos="10348"/>
        </w:tabs>
        <w:spacing w:after="0" w:line="240" w:lineRule="auto"/>
        <w:jc w:val="both"/>
        <w:rPr>
          <w:rFonts w:ascii="Aptos" w:hAnsi="Aptos" w:cstheme="minorHAnsi"/>
        </w:rPr>
      </w:pPr>
      <w:r w:rsidRPr="005C56EE">
        <w:rPr>
          <w:rFonts w:ascii="Aptos" w:hAnsi="Aptos" w:cstheme="minorHAnsi"/>
        </w:rPr>
        <w:t>Si vous partagez notre passion pour les produits de santé naturelle et que vous avez une expérience solide dans la vente en pharmacie</w:t>
      </w:r>
      <w:r w:rsidR="009519EC" w:rsidRPr="005C56EE">
        <w:rPr>
          <w:rFonts w:ascii="Aptos" w:hAnsi="Aptos" w:cstheme="minorHAnsi"/>
        </w:rPr>
        <w:t xml:space="preserve"> et le goût du </w:t>
      </w:r>
      <w:r w:rsidR="000557E0" w:rsidRPr="005C56EE">
        <w:rPr>
          <w:rFonts w:ascii="Aptos" w:hAnsi="Aptos" w:cstheme="minorHAnsi"/>
        </w:rPr>
        <w:t>défi,</w:t>
      </w:r>
      <w:r w:rsidRPr="005C56EE">
        <w:rPr>
          <w:rFonts w:ascii="Aptos" w:hAnsi="Aptos" w:cstheme="minorHAnsi"/>
        </w:rPr>
        <w:t xml:space="preserve"> nous vous invitons à postuler dès aujourd'hui. </w:t>
      </w:r>
    </w:p>
    <w:p w14:paraId="461C6DFE" w14:textId="77777777" w:rsidR="002676FB" w:rsidRPr="005C56EE" w:rsidRDefault="002676FB" w:rsidP="00C17907">
      <w:pPr>
        <w:tabs>
          <w:tab w:val="right" w:leader="dot" w:pos="10348"/>
        </w:tabs>
        <w:spacing w:after="0" w:line="240" w:lineRule="auto"/>
        <w:jc w:val="both"/>
        <w:rPr>
          <w:rFonts w:ascii="Aptos" w:hAnsi="Aptos" w:cstheme="minorHAnsi"/>
        </w:rPr>
      </w:pPr>
    </w:p>
    <w:p w14:paraId="42B21D8F" w14:textId="205BC348" w:rsidR="00F468B5" w:rsidRPr="005C56EE" w:rsidRDefault="00F468B5" w:rsidP="00C17907">
      <w:pPr>
        <w:tabs>
          <w:tab w:val="right" w:leader="dot" w:pos="10348"/>
        </w:tabs>
        <w:spacing w:after="0" w:line="240" w:lineRule="auto"/>
        <w:jc w:val="both"/>
        <w:rPr>
          <w:rFonts w:ascii="Aptos" w:hAnsi="Aptos" w:cstheme="minorHAnsi"/>
          <w:b/>
          <w:bCs/>
        </w:rPr>
      </w:pPr>
      <w:r w:rsidRPr="005C56EE">
        <w:rPr>
          <w:rFonts w:ascii="Aptos" w:hAnsi="Aptos" w:cstheme="minorHAnsi"/>
          <w:b/>
          <w:bCs/>
        </w:rPr>
        <w:t>Pourquoi rejoindre Chartreuse Herboristerie ?</w:t>
      </w:r>
    </w:p>
    <w:p w14:paraId="0B6F3F6D" w14:textId="77777777" w:rsidR="00E4275E" w:rsidRPr="005C56EE" w:rsidRDefault="00E4275E" w:rsidP="00C17907">
      <w:pPr>
        <w:tabs>
          <w:tab w:val="right" w:leader="dot" w:pos="10348"/>
        </w:tabs>
        <w:spacing w:after="0" w:line="240" w:lineRule="auto"/>
        <w:jc w:val="both"/>
        <w:rPr>
          <w:rFonts w:ascii="Aptos" w:hAnsi="Aptos" w:cstheme="minorHAnsi"/>
          <w:b/>
          <w:bCs/>
        </w:rPr>
      </w:pPr>
    </w:p>
    <w:p w14:paraId="1D37E1DF" w14:textId="77777777" w:rsidR="00361B33" w:rsidRPr="005C56EE" w:rsidRDefault="00112B2C" w:rsidP="00C17907">
      <w:pPr>
        <w:spacing w:after="0" w:line="240" w:lineRule="auto"/>
        <w:contextualSpacing/>
        <w:jc w:val="both"/>
        <w:rPr>
          <w:rFonts w:ascii="Aptos" w:hAnsi="Aptos" w:cstheme="minorHAnsi"/>
        </w:rPr>
      </w:pPr>
      <w:bookmarkStart w:id="0" w:name="_Hlk94688140"/>
      <w:r w:rsidRPr="005C56EE">
        <w:rPr>
          <w:rFonts w:ascii="Aptos" w:hAnsi="Aptos" w:cstheme="minorHAnsi"/>
        </w:rPr>
        <w:t xml:space="preserve">Rejoindre notre équipe, c’est intégrer une entreprise innovante et singulière, profondément attachée à ses valeurs et ses traditions. </w:t>
      </w:r>
    </w:p>
    <w:p w14:paraId="037C8DA1" w14:textId="0BFDA88D" w:rsidR="00DE536B" w:rsidRPr="005C56EE" w:rsidRDefault="00112B2C" w:rsidP="00C17907">
      <w:pPr>
        <w:spacing w:after="0" w:line="240" w:lineRule="auto"/>
        <w:contextualSpacing/>
        <w:jc w:val="both"/>
        <w:rPr>
          <w:rFonts w:ascii="Aptos" w:hAnsi="Aptos" w:cstheme="minorHAnsi"/>
        </w:rPr>
      </w:pPr>
      <w:r w:rsidRPr="005C56EE">
        <w:rPr>
          <w:rFonts w:ascii="Aptos" w:hAnsi="Aptos" w:cstheme="minorHAnsi"/>
        </w:rPr>
        <w:t>Vous représenterez des produits de santé naturelle de haute qualité, au sein d’une équipe passionnée, dans un contexte stratégique fort où tout reste à construire sur le secteur parisien.</w:t>
      </w:r>
    </w:p>
    <w:p w14:paraId="2FB5BA1F" w14:textId="77777777" w:rsidR="00112B2C" w:rsidRPr="005C56EE" w:rsidRDefault="00112B2C" w:rsidP="00C17907">
      <w:pPr>
        <w:spacing w:after="0" w:line="240" w:lineRule="auto"/>
        <w:contextualSpacing/>
        <w:jc w:val="both"/>
        <w:rPr>
          <w:rFonts w:ascii="Aptos" w:hAnsi="Aptos" w:cstheme="minorHAnsi"/>
        </w:rPr>
      </w:pPr>
    </w:p>
    <w:bookmarkEnd w:id="0"/>
    <w:p w14:paraId="447779F3" w14:textId="1FEE9F23" w:rsidR="00DE536B" w:rsidRPr="005C56EE" w:rsidRDefault="00EB14C0" w:rsidP="0019277D">
      <w:pPr>
        <w:spacing w:after="0" w:line="240" w:lineRule="auto"/>
        <w:contextualSpacing/>
        <w:jc w:val="both"/>
        <w:rPr>
          <w:rFonts w:ascii="Aptos" w:hAnsi="Aptos" w:cstheme="minorHAnsi"/>
          <w:b/>
          <w:bCs/>
        </w:rPr>
      </w:pPr>
      <w:r w:rsidRPr="005C56EE">
        <w:rPr>
          <w:rFonts w:ascii="Aptos" w:hAnsi="Aptos" w:cstheme="minorHAnsi"/>
          <w:b/>
          <w:bCs/>
        </w:rPr>
        <w:t>Missions</w:t>
      </w:r>
      <w:r w:rsidR="008B0D95" w:rsidRPr="005C56EE">
        <w:rPr>
          <w:rFonts w:ascii="Aptos" w:hAnsi="Aptos" w:cstheme="minorHAnsi"/>
          <w:b/>
          <w:bCs/>
        </w:rPr>
        <w:t xml:space="preserve"> : </w:t>
      </w:r>
    </w:p>
    <w:p w14:paraId="640F0111" w14:textId="77777777" w:rsidR="00E4275E" w:rsidRPr="005C56EE" w:rsidRDefault="00E4275E" w:rsidP="0019277D">
      <w:pPr>
        <w:spacing w:after="0" w:line="240" w:lineRule="auto"/>
        <w:contextualSpacing/>
        <w:jc w:val="both"/>
        <w:rPr>
          <w:rFonts w:ascii="Aptos" w:hAnsi="Aptos" w:cstheme="minorHAnsi"/>
          <w:b/>
          <w:bCs/>
        </w:rPr>
      </w:pPr>
    </w:p>
    <w:p w14:paraId="6E7AD5DD" w14:textId="776C805C" w:rsidR="0092178B" w:rsidRPr="005C56EE" w:rsidRDefault="0092178B" w:rsidP="0019277D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</w:pPr>
      <w:r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Le</w:t>
      </w:r>
      <w:r w:rsidR="0019277D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/L</w:t>
      </w:r>
      <w:r w:rsidR="004177F0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a Délégué</w:t>
      </w:r>
      <w:r w:rsidR="00335A37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(</w:t>
      </w:r>
      <w:r w:rsidR="004177F0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e) Commercial</w:t>
      </w:r>
      <w:r w:rsidR="00E4275E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 xml:space="preserve">(e) </w:t>
      </w:r>
      <w:r w:rsidR="00335A37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en p</w:t>
      </w:r>
      <w:r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harmac</w:t>
      </w:r>
      <w:r w:rsidR="00335A37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i</w:t>
      </w:r>
      <w:r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e</w:t>
      </w:r>
      <w:r w:rsidR="00335A37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 xml:space="preserve"> </w:t>
      </w:r>
      <w:r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 xml:space="preserve">joue un rôle essentiel dans </w:t>
      </w:r>
      <w:r w:rsidR="00335A37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 xml:space="preserve">le </w:t>
      </w:r>
      <w:r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développement de notre activité</w:t>
      </w:r>
      <w:r w:rsidR="00335A37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 xml:space="preserve">, </w:t>
      </w:r>
      <w:r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 xml:space="preserve">en prospectant de nouveaux clients, négociant de nouveaux contrats, fournissant des informations scientifiques et techniques aux pharmaciens et leur </w:t>
      </w:r>
      <w:r w:rsidR="00462EBA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personnel et</w:t>
      </w:r>
      <w:r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 xml:space="preserve"> en entretenant des relations de confiance avec la clientèle. Il/elle est l'ambassadeur</w:t>
      </w:r>
      <w:r w:rsidR="0019277D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/dri</w:t>
      </w:r>
      <w:r w:rsidR="00A653EC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c</w:t>
      </w:r>
      <w:r w:rsidR="0019277D"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>e</w:t>
      </w:r>
      <w:r w:rsidRPr="005C56EE"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  <w:t xml:space="preserve"> de notre marque et garantit notre image et nos valeurs.</w:t>
      </w:r>
    </w:p>
    <w:p w14:paraId="2C34AE17" w14:textId="77777777" w:rsidR="0092178B" w:rsidRPr="005C56EE" w:rsidRDefault="0092178B" w:rsidP="0019277D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theme="minorHAnsi"/>
          <w:color w:val="201F1E"/>
          <w:sz w:val="22"/>
          <w:szCs w:val="22"/>
          <w:bdr w:val="none" w:sz="0" w:space="0" w:color="auto" w:frame="1"/>
        </w:rPr>
      </w:pPr>
    </w:p>
    <w:p w14:paraId="43234AA1" w14:textId="5EBCFE4C" w:rsidR="001E4D4C" w:rsidRPr="005C56EE" w:rsidRDefault="001E4D4C" w:rsidP="0019277D">
      <w:pPr>
        <w:spacing w:after="0" w:line="240" w:lineRule="auto"/>
        <w:contextualSpacing/>
        <w:jc w:val="both"/>
        <w:rPr>
          <w:rFonts w:ascii="Aptos" w:hAnsi="Aptos" w:cstheme="minorHAnsi"/>
          <w:b/>
          <w:bCs/>
          <w:i/>
          <w:iCs/>
        </w:rPr>
      </w:pPr>
      <w:r w:rsidRPr="005C56EE">
        <w:rPr>
          <w:rFonts w:ascii="Aptos" w:hAnsi="Aptos" w:cstheme="minorHAnsi"/>
          <w:b/>
          <w:bCs/>
          <w:i/>
          <w:iCs/>
        </w:rPr>
        <w:t>Responsabilités principales :</w:t>
      </w:r>
    </w:p>
    <w:p w14:paraId="27A6C8D8" w14:textId="77777777" w:rsidR="001E4D4C" w:rsidRPr="005C56EE" w:rsidRDefault="001E4D4C" w:rsidP="0019277D">
      <w:pPr>
        <w:spacing w:after="0" w:line="240" w:lineRule="auto"/>
        <w:contextualSpacing/>
        <w:jc w:val="both"/>
        <w:rPr>
          <w:rFonts w:ascii="Aptos" w:hAnsi="Aptos" w:cstheme="minorHAnsi"/>
          <w:b/>
          <w:bCs/>
          <w:i/>
          <w:iCs/>
        </w:rPr>
      </w:pPr>
    </w:p>
    <w:p w14:paraId="75FA32E5" w14:textId="7CDA4D46" w:rsidR="00E4275E" w:rsidRPr="005C56EE" w:rsidRDefault="001E4D4C" w:rsidP="0019277D">
      <w:pPr>
        <w:spacing w:after="0" w:line="240" w:lineRule="auto"/>
        <w:contextualSpacing/>
        <w:jc w:val="both"/>
        <w:rPr>
          <w:rFonts w:ascii="Aptos" w:hAnsi="Aptos" w:cstheme="minorHAnsi"/>
          <w:b/>
          <w:bCs/>
          <w:i/>
          <w:iCs/>
        </w:rPr>
      </w:pPr>
      <w:r w:rsidRPr="005C56EE">
        <w:rPr>
          <w:rFonts w:ascii="Aptos" w:hAnsi="Aptos" w:cstheme="minorHAnsi"/>
          <w:b/>
          <w:bCs/>
          <w:i/>
          <w:iCs/>
        </w:rPr>
        <w:t>Développement des partenariats commerciaux et un portefeuille de clients pharmaciens </w:t>
      </w:r>
      <w:r w:rsidR="004B1678" w:rsidRPr="005C56EE">
        <w:rPr>
          <w:rFonts w:ascii="Aptos" w:hAnsi="Aptos" w:cstheme="minorHAnsi"/>
          <w:b/>
          <w:bCs/>
          <w:i/>
          <w:iCs/>
        </w:rPr>
        <w:t>:</w:t>
      </w:r>
    </w:p>
    <w:p w14:paraId="51429519" w14:textId="5DD38431" w:rsidR="008D0C3D" w:rsidRPr="005C56EE" w:rsidRDefault="008D0C3D" w:rsidP="00C17907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</w:pP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Contribu</w:t>
      </w:r>
      <w:r w:rsidR="00335A37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er</w:t>
      </w: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 à la stratégie commerciale et </w:t>
      </w:r>
      <w:r w:rsidR="00335A37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élaborer les </w:t>
      </w: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plans d'actions</w:t>
      </w:r>
    </w:p>
    <w:p w14:paraId="025ED054" w14:textId="1477D178" w:rsidR="008D0C3D" w:rsidRPr="005C56EE" w:rsidRDefault="008D0C3D" w:rsidP="00C17907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</w:pP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Prospect</w:t>
      </w:r>
      <w:r w:rsidR="00335A37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er de manière</w:t>
      </w: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 ciblée </w:t>
      </w:r>
      <w:r w:rsidR="0019277D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l</w:t>
      </w: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es pharmacie</w:t>
      </w:r>
      <w:r w:rsidR="0019277D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s</w:t>
      </w:r>
    </w:p>
    <w:p w14:paraId="40C9707B" w14:textId="72274974" w:rsidR="008D0C3D" w:rsidRPr="005C56EE" w:rsidRDefault="00335A37" w:rsidP="00C17907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</w:pP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Piloter la veille stratégique sur un secteur de vente</w:t>
      </w:r>
    </w:p>
    <w:p w14:paraId="417BC145" w14:textId="23401FA1" w:rsidR="00F210AF" w:rsidRPr="005C56EE" w:rsidRDefault="00F210AF" w:rsidP="00C17907">
      <w:pPr>
        <w:pStyle w:val="xmsolistparagraph"/>
        <w:shd w:val="clear" w:color="auto" w:fill="FFFFFF"/>
        <w:spacing w:before="0" w:beforeAutospacing="0" w:after="0" w:afterAutospacing="0"/>
        <w:ind w:left="720"/>
        <w:contextualSpacing/>
        <w:jc w:val="both"/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</w:pPr>
    </w:p>
    <w:p w14:paraId="20F1FDB6" w14:textId="19AC1094" w:rsidR="00DE536B" w:rsidRPr="005C56EE" w:rsidRDefault="001E4D4C" w:rsidP="0019277D">
      <w:pPr>
        <w:spacing w:after="0" w:line="240" w:lineRule="auto"/>
        <w:contextualSpacing/>
        <w:jc w:val="both"/>
        <w:rPr>
          <w:rFonts w:ascii="Aptos" w:hAnsi="Aptos" w:cstheme="minorHAnsi"/>
          <w:b/>
          <w:bCs/>
          <w:i/>
          <w:iCs/>
        </w:rPr>
      </w:pPr>
      <w:r w:rsidRPr="005C56EE">
        <w:rPr>
          <w:rFonts w:ascii="Aptos" w:hAnsi="Aptos" w:cstheme="minorHAnsi"/>
          <w:b/>
          <w:bCs/>
          <w:i/>
          <w:iCs/>
        </w:rPr>
        <w:t xml:space="preserve">Organisation de l’activité et de son suivi (reporting) </w:t>
      </w:r>
      <w:r w:rsidR="004B1678" w:rsidRPr="005C56EE">
        <w:rPr>
          <w:rFonts w:ascii="Aptos" w:hAnsi="Aptos" w:cstheme="minorHAnsi"/>
          <w:b/>
          <w:bCs/>
          <w:i/>
          <w:iCs/>
        </w:rPr>
        <w:t>:</w:t>
      </w:r>
    </w:p>
    <w:p w14:paraId="10FCECE0" w14:textId="2861180A" w:rsidR="008D0C3D" w:rsidRPr="005C56EE" w:rsidRDefault="00F210AF" w:rsidP="00C17907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</w:pP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Gérer </w:t>
      </w:r>
      <w:r w:rsidR="002676FB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un</w:t>
      </w:r>
      <w:r w:rsidR="008D0C3D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 réseau de contacts</w:t>
      </w:r>
      <w:r w:rsidR="002676FB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, le fidéliser, </w:t>
      </w: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organiser </w:t>
      </w:r>
      <w:r w:rsidR="002676FB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ses tournées</w:t>
      </w:r>
    </w:p>
    <w:p w14:paraId="7C365043" w14:textId="5BEE78E6" w:rsidR="008D0C3D" w:rsidRPr="005C56EE" w:rsidRDefault="008D0C3D" w:rsidP="00C17907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</w:pP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Négoc</w:t>
      </w:r>
      <w:r w:rsidR="00F210AF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ier</w:t>
      </w: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 et ven</w:t>
      </w:r>
      <w:r w:rsidR="00F210AF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dre</w:t>
      </w: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 </w:t>
      </w:r>
      <w:r w:rsidR="00F210AF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nos </w:t>
      </w: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produits</w:t>
      </w:r>
    </w:p>
    <w:p w14:paraId="4AB21E70" w14:textId="467715BE" w:rsidR="008D0C3D" w:rsidRPr="005C56EE" w:rsidRDefault="00F210AF" w:rsidP="00C17907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</w:pP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Assurer le suivi</w:t>
      </w:r>
      <w:r w:rsidR="008D0C3D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 des ventes </w:t>
      </w:r>
    </w:p>
    <w:p w14:paraId="2E469185" w14:textId="6189F31D" w:rsidR="008D0C3D" w:rsidRPr="005C56EE" w:rsidRDefault="008D0C3D" w:rsidP="00C17907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</w:pP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G</w:t>
      </w:r>
      <w:r w:rsidR="00F210AF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érer le suivi administratif et établir des </w:t>
      </w: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reporting</w:t>
      </w:r>
      <w:r w:rsidR="00F210AF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 sur l’activité et les performances</w:t>
      </w:r>
    </w:p>
    <w:p w14:paraId="0631F1BF" w14:textId="77777777" w:rsidR="004E7FE3" w:rsidRPr="005C56EE" w:rsidRDefault="004E7FE3" w:rsidP="0019277D">
      <w:pPr>
        <w:pStyle w:val="xmsolistparagraph"/>
        <w:shd w:val="clear" w:color="auto" w:fill="FFFFFF"/>
        <w:spacing w:before="0" w:beforeAutospacing="0" w:after="0" w:afterAutospacing="0"/>
        <w:contextualSpacing/>
        <w:jc w:val="both"/>
        <w:rPr>
          <w:rFonts w:ascii="Aptos" w:hAnsi="Aptos" w:cstheme="minorHAnsi"/>
          <w:b/>
          <w:bCs/>
          <w:i/>
          <w:iCs/>
          <w:color w:val="201F1E"/>
          <w:sz w:val="22"/>
          <w:szCs w:val="22"/>
          <w:bdr w:val="none" w:sz="0" w:space="0" w:color="auto" w:frame="1"/>
        </w:rPr>
      </w:pPr>
    </w:p>
    <w:p w14:paraId="7D36A012" w14:textId="410282DC" w:rsidR="000A61E7" w:rsidRPr="005C56EE" w:rsidRDefault="001E4D4C" w:rsidP="00C17907">
      <w:pPr>
        <w:pStyle w:val="xmsolistparagraph"/>
        <w:shd w:val="clear" w:color="auto" w:fill="FFFFFF"/>
        <w:spacing w:before="0" w:beforeAutospacing="0" w:after="0" w:afterAutospacing="0"/>
        <w:contextualSpacing/>
        <w:jc w:val="both"/>
        <w:rPr>
          <w:rFonts w:ascii="Aptos" w:hAnsi="Aptos" w:cstheme="minorHAnsi"/>
          <w:b/>
          <w:bCs/>
          <w:i/>
          <w:iCs/>
          <w:color w:val="201F1E"/>
          <w:sz w:val="22"/>
          <w:szCs w:val="22"/>
          <w:bdr w:val="none" w:sz="0" w:space="0" w:color="auto" w:frame="1"/>
        </w:rPr>
      </w:pPr>
      <w:r w:rsidRPr="005C56EE">
        <w:rPr>
          <w:rFonts w:ascii="Aptos" w:hAnsi="Aptos" w:cstheme="minorHAnsi"/>
          <w:b/>
          <w:bCs/>
          <w:i/>
          <w:iCs/>
          <w:color w:val="201F1E"/>
          <w:sz w:val="22"/>
          <w:szCs w:val="22"/>
          <w:bdr w:val="none" w:sz="0" w:space="0" w:color="auto" w:frame="1"/>
        </w:rPr>
        <w:t xml:space="preserve">Information/Conseil aux équipes officinales </w:t>
      </w:r>
      <w:r w:rsidR="000A61E7" w:rsidRPr="005C56EE">
        <w:rPr>
          <w:rFonts w:ascii="Aptos" w:hAnsi="Aptos" w:cstheme="minorHAnsi"/>
          <w:b/>
          <w:bCs/>
          <w:i/>
          <w:iCs/>
          <w:color w:val="201F1E"/>
          <w:sz w:val="22"/>
          <w:szCs w:val="22"/>
          <w:bdr w:val="none" w:sz="0" w:space="0" w:color="auto" w:frame="1"/>
        </w:rPr>
        <w:t xml:space="preserve">: </w:t>
      </w:r>
    </w:p>
    <w:p w14:paraId="3C413DB3" w14:textId="38520B7D" w:rsidR="001D7C28" w:rsidRPr="005C56EE" w:rsidRDefault="00F210AF" w:rsidP="00C17907">
      <w:pPr>
        <w:pStyle w:val="x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contextualSpacing/>
        <w:jc w:val="both"/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</w:pP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Transmettre les </w:t>
      </w:r>
      <w:r w:rsidR="001D7C28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informations sur les produits</w:t>
      </w:r>
    </w:p>
    <w:p w14:paraId="197F4926" w14:textId="72C835D0" w:rsidR="0019277D" w:rsidRPr="005C56EE" w:rsidRDefault="00F210AF" w:rsidP="00C17907">
      <w:pPr>
        <w:pStyle w:val="x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contextualSpacing/>
        <w:jc w:val="both"/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</w:pP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Intégrer l</w:t>
      </w:r>
      <w:r w:rsidR="000557E0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e discours </w:t>
      </w:r>
      <w:r w:rsidR="001D7C28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pharmaceutique</w:t>
      </w:r>
      <w:r w:rsidR="0019277D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 dans les situations de vente</w:t>
      </w:r>
    </w:p>
    <w:p w14:paraId="1930987D" w14:textId="0BD0AFDA" w:rsidR="0019277D" w:rsidRPr="005C56EE" w:rsidRDefault="0019277D" w:rsidP="00C17907">
      <w:pPr>
        <w:pStyle w:val="x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contextualSpacing/>
        <w:jc w:val="both"/>
        <w:rPr>
          <w:rFonts w:ascii="Aptos" w:hAnsi="Aptos" w:cstheme="minorHAnsi"/>
          <w:color w:val="242424"/>
          <w:bdr w:val="none" w:sz="0" w:space="0" w:color="auto" w:frame="1"/>
        </w:rPr>
      </w:pP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Analyser l’espace de vente</w:t>
      </w:r>
      <w:r w:rsidR="000F3177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 de</w:t>
      </w: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 la zone de chalandise et des ventes et effectuer des propositions</w:t>
      </w:r>
    </w:p>
    <w:p w14:paraId="7856B74B" w14:textId="75E356AA" w:rsidR="0019277D" w:rsidRPr="005C56EE" w:rsidRDefault="000F3177" w:rsidP="000F3177">
      <w:pPr>
        <w:pStyle w:val="x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contextualSpacing/>
        <w:jc w:val="both"/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</w:pPr>
      <w:r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>Animer</w:t>
      </w:r>
      <w:r w:rsidR="0019277D" w:rsidRPr="005C56EE"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  <w:t xml:space="preserve"> des réunions de formation pour les équipes officinales aux nouveaux produits</w:t>
      </w:r>
    </w:p>
    <w:p w14:paraId="42234245" w14:textId="77777777" w:rsidR="000F3177" w:rsidRPr="005C56EE" w:rsidRDefault="000F3177" w:rsidP="00C17907">
      <w:pPr>
        <w:pStyle w:val="xmsolistparagraph"/>
        <w:shd w:val="clear" w:color="auto" w:fill="FFFFFF"/>
        <w:spacing w:before="0" w:beforeAutospacing="0" w:after="0" w:afterAutospacing="0"/>
        <w:ind w:left="709"/>
        <w:contextualSpacing/>
        <w:jc w:val="both"/>
        <w:rPr>
          <w:rFonts w:ascii="Aptos" w:hAnsi="Aptos" w:cstheme="minorHAnsi"/>
          <w:color w:val="242424"/>
          <w:bdr w:val="none" w:sz="0" w:space="0" w:color="auto" w:frame="1"/>
        </w:rPr>
      </w:pPr>
    </w:p>
    <w:p w14:paraId="52820B37" w14:textId="77777777" w:rsidR="007450E9" w:rsidRPr="005C56EE" w:rsidRDefault="007450E9" w:rsidP="0019277D">
      <w:pPr>
        <w:pStyle w:val="xmsolistparagraph"/>
        <w:shd w:val="clear" w:color="auto" w:fill="FFFFFF"/>
        <w:spacing w:before="0" w:beforeAutospacing="0" w:after="0" w:afterAutospacing="0"/>
        <w:contextualSpacing/>
        <w:jc w:val="both"/>
        <w:rPr>
          <w:rFonts w:ascii="Aptos" w:hAnsi="Aptos" w:cstheme="minorHAnsi"/>
          <w:color w:val="242424"/>
          <w:sz w:val="22"/>
          <w:szCs w:val="22"/>
          <w:bdr w:val="none" w:sz="0" w:space="0" w:color="auto" w:frame="1"/>
        </w:rPr>
      </w:pPr>
    </w:p>
    <w:p w14:paraId="7650DE0B" w14:textId="77777777" w:rsidR="000F3177" w:rsidRPr="005C56EE" w:rsidRDefault="000F3177" w:rsidP="0019277D">
      <w:pPr>
        <w:spacing w:after="0" w:line="240" w:lineRule="auto"/>
        <w:contextualSpacing/>
        <w:jc w:val="both"/>
        <w:rPr>
          <w:rFonts w:ascii="Aptos" w:hAnsi="Aptos" w:cstheme="minorHAnsi"/>
          <w:b/>
          <w:bCs/>
        </w:rPr>
      </w:pPr>
    </w:p>
    <w:p w14:paraId="74366079" w14:textId="5EDD9959" w:rsidR="00DE536B" w:rsidRPr="005C56EE" w:rsidRDefault="001E4D4C" w:rsidP="0019277D">
      <w:pPr>
        <w:spacing w:after="0" w:line="240" w:lineRule="auto"/>
        <w:contextualSpacing/>
        <w:jc w:val="both"/>
        <w:rPr>
          <w:rFonts w:ascii="Aptos" w:hAnsi="Aptos" w:cstheme="minorHAnsi"/>
          <w:b/>
          <w:bCs/>
        </w:rPr>
      </w:pPr>
      <w:r w:rsidRPr="005C56EE">
        <w:rPr>
          <w:rFonts w:ascii="Aptos" w:hAnsi="Aptos" w:cstheme="minorHAnsi"/>
          <w:b/>
          <w:bCs/>
        </w:rPr>
        <w:t xml:space="preserve">Qualifications requises </w:t>
      </w:r>
      <w:r w:rsidR="008B0D95" w:rsidRPr="005C56EE">
        <w:rPr>
          <w:rFonts w:ascii="Aptos" w:hAnsi="Aptos" w:cstheme="minorHAnsi"/>
          <w:b/>
          <w:bCs/>
        </w:rPr>
        <w:t>:</w:t>
      </w:r>
    </w:p>
    <w:p w14:paraId="4E79576C" w14:textId="77777777" w:rsidR="00707DF9" w:rsidRPr="005C56EE" w:rsidRDefault="003976B8" w:rsidP="0019277D">
      <w:pPr>
        <w:spacing w:after="0" w:line="240" w:lineRule="auto"/>
        <w:contextualSpacing/>
        <w:jc w:val="both"/>
        <w:rPr>
          <w:rFonts w:ascii="Aptos" w:hAnsi="Aptos" w:cstheme="minorHAnsi"/>
        </w:rPr>
      </w:pPr>
      <w:r w:rsidRPr="005C56EE">
        <w:rPr>
          <w:rFonts w:ascii="Aptos" w:hAnsi="Aptos" w:cstheme="minorHAnsi"/>
        </w:rPr>
        <w:t>Vous possédez</w:t>
      </w:r>
      <w:r w:rsidR="00550F57" w:rsidRPr="005C56EE">
        <w:rPr>
          <w:rFonts w:ascii="Aptos" w:hAnsi="Aptos" w:cstheme="minorHAnsi"/>
        </w:rPr>
        <w:t xml:space="preserve"> une solide connaissance du secteur pharmaceutique, y compris les produits de santé naturelle</w:t>
      </w:r>
      <w:r w:rsidR="00D13CCD" w:rsidRPr="005C56EE">
        <w:rPr>
          <w:rFonts w:ascii="Aptos" w:hAnsi="Aptos" w:cstheme="minorHAnsi"/>
        </w:rPr>
        <w:t>.</w:t>
      </w:r>
      <w:r w:rsidR="00550F57" w:rsidRPr="005C56EE">
        <w:rPr>
          <w:rFonts w:ascii="Aptos" w:hAnsi="Aptos" w:cstheme="minorHAnsi"/>
        </w:rPr>
        <w:t xml:space="preserve"> </w:t>
      </w:r>
    </w:p>
    <w:p w14:paraId="6AD12700" w14:textId="4EA5DBB8" w:rsidR="00D13CCD" w:rsidRPr="005C56EE" w:rsidRDefault="00550F57" w:rsidP="0019277D">
      <w:pPr>
        <w:spacing w:after="0" w:line="240" w:lineRule="auto"/>
        <w:contextualSpacing/>
        <w:jc w:val="both"/>
        <w:rPr>
          <w:rFonts w:ascii="Aptos" w:hAnsi="Aptos" w:cstheme="minorHAnsi"/>
        </w:rPr>
      </w:pPr>
      <w:r w:rsidRPr="005C56EE">
        <w:rPr>
          <w:rFonts w:ascii="Aptos" w:hAnsi="Aptos" w:cstheme="minorHAnsi"/>
        </w:rPr>
        <w:t xml:space="preserve">Les compétences clés incluent la maîtrise des techniques de vente, la capacité à </w:t>
      </w:r>
      <w:r w:rsidR="00707DF9" w:rsidRPr="005C56EE">
        <w:rPr>
          <w:rFonts w:ascii="Aptos" w:hAnsi="Aptos" w:cstheme="minorHAnsi"/>
        </w:rPr>
        <w:t>travailler en équipe avec le siège et les délégués des autres secteurs</w:t>
      </w:r>
      <w:r w:rsidR="00D13CCD" w:rsidRPr="005C56EE">
        <w:rPr>
          <w:rFonts w:ascii="Aptos" w:hAnsi="Aptos" w:cstheme="minorHAnsi"/>
        </w:rPr>
        <w:t>.</w:t>
      </w:r>
    </w:p>
    <w:p w14:paraId="5401F5F0" w14:textId="48269A63" w:rsidR="005F3554" w:rsidRPr="005C56EE" w:rsidRDefault="00361B33" w:rsidP="0019277D">
      <w:pPr>
        <w:spacing w:after="0" w:line="240" w:lineRule="auto"/>
        <w:contextualSpacing/>
        <w:jc w:val="both"/>
        <w:rPr>
          <w:rFonts w:ascii="Aptos" w:hAnsi="Aptos" w:cstheme="minorHAnsi"/>
        </w:rPr>
      </w:pPr>
      <w:r w:rsidRPr="005C56EE">
        <w:rPr>
          <w:rFonts w:ascii="Aptos" w:hAnsi="Aptos" w:cstheme="minorHAnsi"/>
        </w:rPr>
        <w:t>Idéalement vous</w:t>
      </w:r>
      <w:r w:rsidR="00550F57" w:rsidRPr="005C56EE">
        <w:rPr>
          <w:rFonts w:ascii="Aptos" w:hAnsi="Aptos" w:cstheme="minorHAnsi"/>
        </w:rPr>
        <w:t xml:space="preserve"> </w:t>
      </w:r>
      <w:r w:rsidRPr="005C56EE">
        <w:rPr>
          <w:rFonts w:ascii="Aptos" w:hAnsi="Aptos" w:cstheme="minorHAnsi"/>
        </w:rPr>
        <w:t>vous êtes</w:t>
      </w:r>
      <w:r w:rsidR="00550F57" w:rsidRPr="005C56EE">
        <w:rPr>
          <w:rFonts w:ascii="Aptos" w:hAnsi="Aptos" w:cstheme="minorHAnsi"/>
        </w:rPr>
        <w:t xml:space="preserve"> organisé</w:t>
      </w:r>
      <w:r w:rsidR="009622F4" w:rsidRPr="005C56EE">
        <w:rPr>
          <w:rFonts w:ascii="Aptos" w:hAnsi="Aptos" w:cstheme="minorHAnsi"/>
        </w:rPr>
        <w:t>(e)</w:t>
      </w:r>
      <w:r w:rsidR="00550F57" w:rsidRPr="005C56EE">
        <w:rPr>
          <w:rFonts w:ascii="Aptos" w:hAnsi="Aptos" w:cstheme="minorHAnsi"/>
        </w:rPr>
        <w:t>, autonome, adaptable,</w:t>
      </w:r>
      <w:r w:rsidR="00D13CCD" w:rsidRPr="005C56EE">
        <w:rPr>
          <w:rFonts w:ascii="Aptos" w:hAnsi="Aptos" w:cstheme="minorHAnsi"/>
        </w:rPr>
        <w:t xml:space="preserve"> persévérant</w:t>
      </w:r>
      <w:r w:rsidRPr="005C56EE">
        <w:rPr>
          <w:rFonts w:ascii="Aptos" w:hAnsi="Aptos" w:cstheme="minorHAnsi"/>
        </w:rPr>
        <w:t>(e)</w:t>
      </w:r>
      <w:r w:rsidR="00D13CCD" w:rsidRPr="005C56EE">
        <w:rPr>
          <w:rFonts w:ascii="Aptos" w:hAnsi="Aptos" w:cstheme="minorHAnsi"/>
        </w:rPr>
        <w:t>,</w:t>
      </w:r>
      <w:r w:rsidR="00550F57" w:rsidRPr="005C56EE">
        <w:rPr>
          <w:rFonts w:ascii="Aptos" w:hAnsi="Aptos" w:cstheme="minorHAnsi"/>
        </w:rPr>
        <w:t xml:space="preserve"> et posséde</w:t>
      </w:r>
      <w:r w:rsidRPr="005C56EE">
        <w:rPr>
          <w:rFonts w:ascii="Aptos" w:hAnsi="Aptos" w:cstheme="minorHAnsi"/>
        </w:rPr>
        <w:t>z</w:t>
      </w:r>
      <w:r w:rsidR="00550F57" w:rsidRPr="005C56EE">
        <w:rPr>
          <w:rFonts w:ascii="Aptos" w:hAnsi="Aptos" w:cstheme="minorHAnsi"/>
        </w:rPr>
        <w:t xml:space="preserve"> d'excellentes compétences en communication.</w:t>
      </w:r>
    </w:p>
    <w:p w14:paraId="6FEFF38B" w14:textId="5C58ED61" w:rsidR="009E73CF" w:rsidRPr="005C56EE" w:rsidRDefault="002570E2" w:rsidP="0019277D">
      <w:pPr>
        <w:spacing w:after="0" w:line="240" w:lineRule="auto"/>
        <w:contextualSpacing/>
        <w:jc w:val="both"/>
        <w:rPr>
          <w:rFonts w:ascii="Aptos" w:hAnsi="Aptos" w:cstheme="minorHAnsi"/>
        </w:rPr>
      </w:pPr>
      <w:r w:rsidRPr="005C56EE">
        <w:rPr>
          <w:rFonts w:ascii="Aptos" w:hAnsi="Aptos" w:cstheme="minorHAnsi"/>
        </w:rPr>
        <w:t xml:space="preserve">Expérience significative dans le secteur pharmaceutique exigée. </w:t>
      </w:r>
    </w:p>
    <w:p w14:paraId="33F95A2A" w14:textId="77777777" w:rsidR="002570E2" w:rsidRPr="005C56EE" w:rsidRDefault="002570E2" w:rsidP="0019277D">
      <w:pPr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32C83FDD" w14:textId="4CEE0FCE" w:rsidR="00E4432A" w:rsidRPr="005C56EE" w:rsidRDefault="00E4432A" w:rsidP="0019277D">
      <w:pPr>
        <w:spacing w:after="0" w:line="240" w:lineRule="auto"/>
        <w:contextualSpacing/>
        <w:jc w:val="both"/>
        <w:rPr>
          <w:rFonts w:ascii="Aptos" w:hAnsi="Aptos" w:cstheme="minorHAnsi"/>
          <w:b/>
          <w:bCs/>
        </w:rPr>
      </w:pPr>
      <w:r w:rsidRPr="005C56EE">
        <w:rPr>
          <w:rFonts w:ascii="Aptos" w:hAnsi="Aptos" w:cstheme="minorHAnsi"/>
          <w:b/>
          <w:bCs/>
        </w:rPr>
        <w:t xml:space="preserve">Poste proposé : </w:t>
      </w:r>
    </w:p>
    <w:p w14:paraId="5B558F4D" w14:textId="18BBEFC3" w:rsidR="00E4432A" w:rsidRPr="005C56EE" w:rsidRDefault="00E4432A" w:rsidP="0019277D">
      <w:pPr>
        <w:spacing w:after="0" w:line="240" w:lineRule="auto"/>
        <w:contextualSpacing/>
        <w:jc w:val="both"/>
        <w:rPr>
          <w:rFonts w:ascii="Aptos" w:hAnsi="Aptos" w:cstheme="minorHAnsi"/>
        </w:rPr>
      </w:pPr>
      <w:r w:rsidRPr="005C56EE">
        <w:rPr>
          <w:rFonts w:ascii="Aptos" w:hAnsi="Aptos" w:cstheme="minorHAnsi"/>
        </w:rPr>
        <w:t>Contrat</w:t>
      </w:r>
      <w:r w:rsidR="00FA65D5" w:rsidRPr="005C56EE">
        <w:rPr>
          <w:rFonts w:ascii="Aptos" w:hAnsi="Aptos" w:cstheme="minorHAnsi"/>
        </w:rPr>
        <w:t xml:space="preserve"> : </w:t>
      </w:r>
      <w:r w:rsidRPr="005C56EE">
        <w:rPr>
          <w:rFonts w:ascii="Aptos" w:hAnsi="Aptos" w:cstheme="minorHAnsi"/>
        </w:rPr>
        <w:t>CD</w:t>
      </w:r>
      <w:r w:rsidR="00FA65D5" w:rsidRPr="005C56EE">
        <w:rPr>
          <w:rFonts w:ascii="Aptos" w:hAnsi="Aptos" w:cstheme="minorHAnsi"/>
        </w:rPr>
        <w:t>I.</w:t>
      </w:r>
      <w:r w:rsidRPr="005C56EE">
        <w:rPr>
          <w:rFonts w:ascii="Aptos" w:hAnsi="Aptos" w:cstheme="minorHAnsi"/>
        </w:rPr>
        <w:t> </w:t>
      </w:r>
    </w:p>
    <w:p w14:paraId="3397D11A" w14:textId="66AC3276" w:rsidR="000B1D59" w:rsidRPr="005C56EE" w:rsidRDefault="000B1D59" w:rsidP="0019277D">
      <w:pPr>
        <w:spacing w:after="0" w:line="240" w:lineRule="auto"/>
        <w:contextualSpacing/>
        <w:jc w:val="both"/>
        <w:rPr>
          <w:rFonts w:ascii="Aptos" w:hAnsi="Aptos" w:cstheme="minorHAnsi"/>
        </w:rPr>
      </w:pPr>
      <w:r w:rsidRPr="005C56EE">
        <w:rPr>
          <w:rFonts w:ascii="Aptos" w:hAnsi="Aptos" w:cstheme="minorHAnsi"/>
        </w:rPr>
        <w:t>Secteur Paris Intra-muros</w:t>
      </w:r>
    </w:p>
    <w:p w14:paraId="0F567610" w14:textId="77777777" w:rsidR="000557E0" w:rsidRPr="005C56EE" w:rsidRDefault="000557E0" w:rsidP="000557E0">
      <w:pPr>
        <w:spacing w:after="0" w:line="240" w:lineRule="auto"/>
        <w:contextualSpacing/>
        <w:jc w:val="both"/>
        <w:rPr>
          <w:rFonts w:ascii="Aptos" w:hAnsi="Aptos" w:cstheme="minorHAnsi"/>
        </w:rPr>
      </w:pPr>
      <w:r w:rsidRPr="005C56EE">
        <w:rPr>
          <w:rFonts w:ascii="Aptos" w:hAnsi="Aptos" w:cstheme="minorHAnsi"/>
        </w:rPr>
        <w:t>Siège basé à Voiron (38).</w:t>
      </w:r>
    </w:p>
    <w:p w14:paraId="18029B48" w14:textId="7A3CC35E" w:rsidR="000557E0" w:rsidRPr="005C56EE" w:rsidRDefault="000557E0" w:rsidP="000557E0">
      <w:pPr>
        <w:spacing w:after="0" w:line="240" w:lineRule="auto"/>
        <w:contextualSpacing/>
        <w:jc w:val="both"/>
        <w:rPr>
          <w:rFonts w:ascii="Aptos" w:hAnsi="Aptos" w:cstheme="minorHAnsi"/>
        </w:rPr>
      </w:pPr>
      <w:r w:rsidRPr="005C56EE">
        <w:rPr>
          <w:rFonts w:ascii="Aptos" w:hAnsi="Aptos" w:cstheme="minorHAnsi"/>
        </w:rPr>
        <w:t xml:space="preserve">Formation au siège à prévoir de </w:t>
      </w:r>
      <w:r w:rsidR="00516070" w:rsidRPr="005C56EE">
        <w:rPr>
          <w:rFonts w:ascii="Aptos" w:hAnsi="Aptos" w:cstheme="minorHAnsi"/>
        </w:rPr>
        <w:t>3 fois 1 semaine sur le premier trimestre d’intégration.</w:t>
      </w:r>
    </w:p>
    <w:p w14:paraId="43455B93" w14:textId="744DAD21" w:rsidR="004E7FE3" w:rsidRPr="005C56EE" w:rsidRDefault="004E7FE3" w:rsidP="0019277D">
      <w:pPr>
        <w:spacing w:after="0" w:line="240" w:lineRule="auto"/>
        <w:contextualSpacing/>
        <w:jc w:val="both"/>
        <w:rPr>
          <w:rFonts w:ascii="Aptos" w:hAnsi="Aptos" w:cstheme="minorHAnsi"/>
        </w:rPr>
      </w:pPr>
      <w:r w:rsidRPr="005C56EE">
        <w:rPr>
          <w:rFonts w:ascii="Aptos" w:hAnsi="Aptos" w:cstheme="minorHAnsi"/>
        </w:rPr>
        <w:t xml:space="preserve">Salaire : selon </w:t>
      </w:r>
      <w:r w:rsidR="00176195" w:rsidRPr="005C56EE">
        <w:rPr>
          <w:rFonts w:ascii="Aptos" w:hAnsi="Aptos" w:cstheme="minorHAnsi"/>
        </w:rPr>
        <w:t xml:space="preserve">le </w:t>
      </w:r>
      <w:r w:rsidRPr="005C56EE">
        <w:rPr>
          <w:rFonts w:ascii="Aptos" w:hAnsi="Aptos" w:cstheme="minorHAnsi"/>
        </w:rPr>
        <w:t>profil</w:t>
      </w:r>
      <w:r w:rsidR="00642EA5" w:rsidRPr="005C56EE">
        <w:rPr>
          <w:rFonts w:ascii="Aptos" w:hAnsi="Aptos" w:cstheme="minorHAnsi"/>
        </w:rPr>
        <w:t>.</w:t>
      </w:r>
    </w:p>
    <w:p w14:paraId="0B3FF9A1" w14:textId="25A30021" w:rsidR="000A61E7" w:rsidRPr="005C56EE" w:rsidRDefault="000A61E7" w:rsidP="0019277D">
      <w:pPr>
        <w:spacing w:after="0" w:line="240" w:lineRule="auto"/>
        <w:contextualSpacing/>
        <w:jc w:val="both"/>
        <w:rPr>
          <w:rFonts w:ascii="Aptos" w:hAnsi="Aptos" w:cstheme="minorHAnsi"/>
        </w:rPr>
      </w:pPr>
      <w:r w:rsidRPr="005C56EE">
        <w:rPr>
          <w:rFonts w:ascii="Aptos" w:hAnsi="Aptos" w:cstheme="minorHAnsi"/>
        </w:rPr>
        <w:t xml:space="preserve">Avantages sociaux : mutuelle, prévoyance, </w:t>
      </w:r>
      <w:r w:rsidR="00243A2D" w:rsidRPr="005C56EE">
        <w:rPr>
          <w:rFonts w:ascii="Aptos" w:hAnsi="Aptos" w:cstheme="minorHAnsi"/>
        </w:rPr>
        <w:t>13</w:t>
      </w:r>
      <w:r w:rsidR="00176195" w:rsidRPr="005C56EE">
        <w:rPr>
          <w:rFonts w:ascii="Aptos" w:hAnsi="Aptos" w:cstheme="minorHAnsi"/>
        </w:rPr>
        <w:t>-ème</w:t>
      </w:r>
      <w:r w:rsidR="00243A2D" w:rsidRPr="005C56EE">
        <w:rPr>
          <w:rFonts w:ascii="Aptos" w:hAnsi="Aptos" w:cstheme="minorHAnsi"/>
        </w:rPr>
        <w:t xml:space="preserve"> mois</w:t>
      </w:r>
      <w:r w:rsidR="000F3177" w:rsidRPr="005C56EE">
        <w:rPr>
          <w:rFonts w:ascii="Aptos" w:hAnsi="Aptos" w:cstheme="minorHAnsi"/>
        </w:rPr>
        <w:t xml:space="preserve">, épargne </w:t>
      </w:r>
      <w:r w:rsidR="00C17907" w:rsidRPr="005C56EE">
        <w:rPr>
          <w:rFonts w:ascii="Aptos" w:hAnsi="Aptos" w:cstheme="minorHAnsi"/>
        </w:rPr>
        <w:t>salariale</w:t>
      </w:r>
      <w:r w:rsidR="00C17907" w:rsidRPr="005C56EE">
        <w:rPr>
          <w:rStyle w:val="Marquedecommentaire"/>
          <w:rFonts w:ascii="Aptos" w:hAnsi="Aptos"/>
        </w:rPr>
        <w:t>,</w:t>
      </w:r>
      <w:r w:rsidR="00C17907" w:rsidRPr="005C56EE">
        <w:rPr>
          <w:rFonts w:ascii="Aptos" w:hAnsi="Aptos" w:cstheme="minorHAnsi"/>
        </w:rPr>
        <w:t xml:space="preserve"> prime annuelle sur objectif</w:t>
      </w:r>
      <w:r w:rsidR="00083882" w:rsidRPr="005C56EE">
        <w:rPr>
          <w:rFonts w:ascii="Aptos" w:hAnsi="Aptos" w:cstheme="minorHAnsi"/>
        </w:rPr>
        <w:t>s</w:t>
      </w:r>
      <w:r w:rsidR="00642EA5" w:rsidRPr="005C56EE">
        <w:rPr>
          <w:rFonts w:ascii="Aptos" w:hAnsi="Aptos" w:cstheme="minorHAnsi"/>
        </w:rPr>
        <w:t>.</w:t>
      </w:r>
      <w:r w:rsidR="00C17907" w:rsidRPr="005C56EE">
        <w:rPr>
          <w:rFonts w:ascii="Aptos" w:hAnsi="Aptos" w:cstheme="minorHAnsi"/>
        </w:rPr>
        <w:t xml:space="preserve"> </w:t>
      </w:r>
    </w:p>
    <w:p w14:paraId="1C78864C" w14:textId="77777777" w:rsidR="000A61E7" w:rsidRPr="005C56EE" w:rsidRDefault="000A61E7" w:rsidP="0019277D">
      <w:pPr>
        <w:spacing w:after="0" w:line="240" w:lineRule="auto"/>
        <w:contextualSpacing/>
        <w:jc w:val="both"/>
        <w:rPr>
          <w:rFonts w:ascii="Aptos" w:hAnsi="Aptos" w:cstheme="minorHAnsi"/>
        </w:rPr>
      </w:pPr>
    </w:p>
    <w:p w14:paraId="25A05FBB" w14:textId="7052819C" w:rsidR="00E4432A" w:rsidRPr="005C56EE" w:rsidRDefault="000A61E7" w:rsidP="0019277D">
      <w:pPr>
        <w:spacing w:after="0" w:line="240" w:lineRule="auto"/>
        <w:contextualSpacing/>
        <w:jc w:val="both"/>
        <w:rPr>
          <w:rFonts w:ascii="Aptos" w:hAnsi="Aptos" w:cstheme="minorHAnsi"/>
        </w:rPr>
      </w:pPr>
      <w:r w:rsidRPr="005C56EE">
        <w:rPr>
          <w:rFonts w:ascii="Aptos" w:hAnsi="Aptos" w:cstheme="minorHAnsi"/>
          <w:b/>
          <w:bCs/>
        </w:rPr>
        <w:t xml:space="preserve">Pour </w:t>
      </w:r>
      <w:r w:rsidR="00E4432A" w:rsidRPr="005C56EE">
        <w:rPr>
          <w:rFonts w:ascii="Aptos" w:hAnsi="Aptos" w:cstheme="minorHAnsi"/>
          <w:b/>
          <w:bCs/>
        </w:rPr>
        <w:t>postuler</w:t>
      </w:r>
      <w:r w:rsidR="00E4432A" w:rsidRPr="005C56EE">
        <w:rPr>
          <w:rFonts w:ascii="Aptos" w:hAnsi="Aptos" w:cstheme="minorHAnsi"/>
        </w:rPr>
        <w:t xml:space="preserve"> : </w:t>
      </w:r>
    </w:p>
    <w:p w14:paraId="47AC2BA8" w14:textId="57A84A86" w:rsidR="00E4432A" w:rsidRPr="005C56EE" w:rsidRDefault="00E4432A" w:rsidP="00C17907">
      <w:pPr>
        <w:spacing w:after="0" w:line="240" w:lineRule="auto"/>
        <w:contextualSpacing/>
        <w:jc w:val="both"/>
        <w:rPr>
          <w:rFonts w:ascii="Aptos" w:hAnsi="Aptos" w:cstheme="minorHAnsi"/>
          <w:color w:val="201F1E"/>
          <w:bdr w:val="none" w:sz="0" w:space="0" w:color="auto" w:frame="1"/>
        </w:rPr>
      </w:pPr>
      <w:r w:rsidRPr="005C56EE">
        <w:rPr>
          <w:rFonts w:ascii="Aptos" w:hAnsi="Aptos" w:cstheme="minorHAnsi"/>
        </w:rPr>
        <w:t xml:space="preserve">Merci d’envoyer votre CV et votre lettre de motivation par mail à faire-equipe@chartreuse.fr – référence </w:t>
      </w:r>
      <w:r w:rsidR="00955A27" w:rsidRPr="005C56EE">
        <w:rPr>
          <w:rFonts w:ascii="Aptos" w:hAnsi="Aptos" w:cstheme="minorHAnsi"/>
        </w:rPr>
        <w:t>CH</w:t>
      </w:r>
      <w:r w:rsidR="00A32C98" w:rsidRPr="005C56EE">
        <w:rPr>
          <w:rFonts w:ascii="Aptos" w:hAnsi="Aptos" w:cstheme="minorHAnsi"/>
        </w:rPr>
        <w:t>.202</w:t>
      </w:r>
      <w:r w:rsidR="00A653EC" w:rsidRPr="005C56EE">
        <w:rPr>
          <w:rFonts w:ascii="Aptos" w:hAnsi="Aptos" w:cstheme="minorHAnsi"/>
        </w:rPr>
        <w:t>5</w:t>
      </w:r>
      <w:r w:rsidR="00A32C98" w:rsidRPr="005C56EE">
        <w:rPr>
          <w:rFonts w:ascii="Aptos" w:hAnsi="Aptos" w:cstheme="minorHAnsi"/>
        </w:rPr>
        <w:t>.DCP75</w:t>
      </w:r>
      <w:r w:rsidR="00955A27" w:rsidRPr="005C56EE">
        <w:rPr>
          <w:rFonts w:ascii="Aptos" w:hAnsi="Aptos" w:cstheme="minorHAnsi"/>
        </w:rPr>
        <w:t>.</w:t>
      </w:r>
    </w:p>
    <w:sectPr w:rsidR="00E4432A" w:rsidRPr="005C56EE" w:rsidSect="008E06D8">
      <w:headerReference w:type="default" r:id="rId8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D9BD" w14:textId="77777777" w:rsidR="00282D62" w:rsidRDefault="00282D62" w:rsidP="004902F3">
      <w:pPr>
        <w:spacing w:after="0" w:line="240" w:lineRule="auto"/>
      </w:pPr>
      <w:r>
        <w:separator/>
      </w:r>
    </w:p>
  </w:endnote>
  <w:endnote w:type="continuationSeparator" w:id="0">
    <w:p w14:paraId="4963B26C" w14:textId="77777777" w:rsidR="00282D62" w:rsidRDefault="00282D62" w:rsidP="0049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AAA3" w14:textId="77777777" w:rsidR="00282D62" w:rsidRDefault="00282D62" w:rsidP="004902F3">
      <w:pPr>
        <w:spacing w:after="0" w:line="240" w:lineRule="auto"/>
      </w:pPr>
      <w:r>
        <w:separator/>
      </w:r>
    </w:p>
  </w:footnote>
  <w:footnote w:type="continuationSeparator" w:id="0">
    <w:p w14:paraId="21ACF098" w14:textId="77777777" w:rsidR="00282D62" w:rsidRDefault="00282D62" w:rsidP="00490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8B5F" w14:textId="77777777" w:rsidR="00A32C98" w:rsidRPr="00A670F6" w:rsidRDefault="00A32C98" w:rsidP="00A32C98">
    <w:pPr>
      <w:pStyle w:val="En-tte"/>
      <w:jc w:val="right"/>
      <w:rPr>
        <w:rFonts w:ascii="Calibri" w:eastAsia="Calibri" w:hAnsi="Calibri"/>
        <w:kern w:val="2"/>
        <w:lang w:eastAsia="en-US"/>
      </w:rPr>
    </w:pPr>
    <w:r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1FA782EC" wp14:editId="78564F2E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340610" cy="287020"/>
          <wp:effectExtent l="0" t="0" r="2540" b="0"/>
          <wp:wrapThrough wrapText="bothSides">
            <wp:wrapPolygon edited="0">
              <wp:start x="20569" y="0"/>
              <wp:lineTo x="0" y="0"/>
              <wp:lineTo x="0" y="17204"/>
              <wp:lineTo x="176" y="20071"/>
              <wp:lineTo x="21096" y="20071"/>
              <wp:lineTo x="21448" y="5735"/>
              <wp:lineTo x="21448" y="0"/>
              <wp:lineTo x="20569" y="0"/>
            </wp:wrapPolygon>
          </wp:wrapThrough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28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70F6">
      <w:rPr>
        <w:rFonts w:ascii="Calibri" w:eastAsia="Calibri" w:hAnsi="Calibri"/>
        <w:noProof/>
        <w:kern w:val="2"/>
        <w:lang w:eastAsia="en-US"/>
      </w:rPr>
      <w:drawing>
        <wp:inline distT="0" distB="0" distL="0" distR="0" wp14:anchorId="22288170" wp14:editId="06FA648E">
          <wp:extent cx="1237615" cy="914400"/>
          <wp:effectExtent l="0" t="0" r="0" b="0"/>
          <wp:docPr id="1802974041" name="Image 2" descr="Une image contenant Emblème, symbole, piè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974041" name="Image 2" descr="Une image contenant Emblème, symbole, pièce, logo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56" b="9796"/>
                  <a:stretch/>
                </pic:blipFill>
                <pic:spPr bwMode="auto">
                  <a:xfrm>
                    <a:off x="0" y="0"/>
                    <a:ext cx="1263555" cy="9335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E4A"/>
    <w:multiLevelType w:val="hybridMultilevel"/>
    <w:tmpl w:val="D22C8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0B4F"/>
    <w:multiLevelType w:val="multilevel"/>
    <w:tmpl w:val="2EFA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52CDE"/>
    <w:multiLevelType w:val="hybridMultilevel"/>
    <w:tmpl w:val="FE9643FA"/>
    <w:lvl w:ilvl="0" w:tplc="95F8F0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C76"/>
    <w:multiLevelType w:val="hybridMultilevel"/>
    <w:tmpl w:val="02B2E5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E2DFA"/>
    <w:multiLevelType w:val="hybridMultilevel"/>
    <w:tmpl w:val="9BDA7594"/>
    <w:lvl w:ilvl="0" w:tplc="C00ACD6E">
      <w:numFmt w:val="bullet"/>
      <w:lvlText w:val="-"/>
      <w:lvlJc w:val="left"/>
      <w:pPr>
        <w:ind w:left="396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0A144F43"/>
    <w:multiLevelType w:val="multilevel"/>
    <w:tmpl w:val="E546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A7EAC"/>
    <w:multiLevelType w:val="multilevel"/>
    <w:tmpl w:val="FCFE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7474C4"/>
    <w:multiLevelType w:val="multilevel"/>
    <w:tmpl w:val="8BD4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3D7D03"/>
    <w:multiLevelType w:val="multilevel"/>
    <w:tmpl w:val="4B0E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87329"/>
    <w:multiLevelType w:val="multilevel"/>
    <w:tmpl w:val="78B8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1746B0"/>
    <w:multiLevelType w:val="hybridMultilevel"/>
    <w:tmpl w:val="2BD611B8"/>
    <w:lvl w:ilvl="0" w:tplc="F7227B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3E62"/>
    <w:multiLevelType w:val="multilevel"/>
    <w:tmpl w:val="C9BC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C17B7F"/>
    <w:multiLevelType w:val="multilevel"/>
    <w:tmpl w:val="FCFE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FC1B2A"/>
    <w:multiLevelType w:val="multilevel"/>
    <w:tmpl w:val="7D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390EA1"/>
    <w:multiLevelType w:val="hybridMultilevel"/>
    <w:tmpl w:val="CB32C0D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5F6551"/>
    <w:multiLevelType w:val="hybridMultilevel"/>
    <w:tmpl w:val="49FCA060"/>
    <w:lvl w:ilvl="0" w:tplc="7A9E6A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19F0"/>
    <w:multiLevelType w:val="hybridMultilevel"/>
    <w:tmpl w:val="4250522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CCB5F0D"/>
    <w:multiLevelType w:val="multilevel"/>
    <w:tmpl w:val="6C6C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7B5865"/>
    <w:multiLevelType w:val="hybridMultilevel"/>
    <w:tmpl w:val="B3C86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00A82"/>
    <w:multiLevelType w:val="multilevel"/>
    <w:tmpl w:val="86C2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EE0DC4"/>
    <w:multiLevelType w:val="hybridMultilevel"/>
    <w:tmpl w:val="7FAAF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57874"/>
    <w:multiLevelType w:val="multilevel"/>
    <w:tmpl w:val="932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E55D07"/>
    <w:multiLevelType w:val="hybridMultilevel"/>
    <w:tmpl w:val="46B044C6"/>
    <w:lvl w:ilvl="0" w:tplc="0F7A0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77CAE"/>
    <w:multiLevelType w:val="multilevel"/>
    <w:tmpl w:val="FBE6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366419"/>
    <w:multiLevelType w:val="hybridMultilevel"/>
    <w:tmpl w:val="DA0A33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A01E7"/>
    <w:multiLevelType w:val="hybridMultilevel"/>
    <w:tmpl w:val="8B78062E"/>
    <w:lvl w:ilvl="0" w:tplc="413640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54B52"/>
    <w:multiLevelType w:val="hybridMultilevel"/>
    <w:tmpl w:val="AA32D2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322793"/>
    <w:multiLevelType w:val="hybridMultilevel"/>
    <w:tmpl w:val="C8D40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30324"/>
    <w:multiLevelType w:val="hybridMultilevel"/>
    <w:tmpl w:val="32D8FF72"/>
    <w:lvl w:ilvl="0" w:tplc="BF94278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23FD7"/>
    <w:multiLevelType w:val="hybridMultilevel"/>
    <w:tmpl w:val="8E48FBAC"/>
    <w:lvl w:ilvl="0" w:tplc="0F92B9AC">
      <w:start w:val="6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363912">
    <w:abstractNumId w:val="4"/>
  </w:num>
  <w:num w:numId="2" w16cid:durableId="1509908753">
    <w:abstractNumId w:val="12"/>
  </w:num>
  <w:num w:numId="3" w16cid:durableId="2115898780">
    <w:abstractNumId w:val="10"/>
  </w:num>
  <w:num w:numId="4" w16cid:durableId="763307796">
    <w:abstractNumId w:val="6"/>
  </w:num>
  <w:num w:numId="5" w16cid:durableId="1975132159">
    <w:abstractNumId w:val="16"/>
  </w:num>
  <w:num w:numId="6" w16cid:durableId="1624069381">
    <w:abstractNumId w:val="16"/>
  </w:num>
  <w:num w:numId="7" w16cid:durableId="1881435924">
    <w:abstractNumId w:val="16"/>
  </w:num>
  <w:num w:numId="8" w16cid:durableId="718743979">
    <w:abstractNumId w:val="28"/>
  </w:num>
  <w:num w:numId="9" w16cid:durableId="1469937808">
    <w:abstractNumId w:val="19"/>
  </w:num>
  <w:num w:numId="10" w16cid:durableId="1066105544">
    <w:abstractNumId w:val="13"/>
  </w:num>
  <w:num w:numId="11" w16cid:durableId="2123916688">
    <w:abstractNumId w:val="8"/>
  </w:num>
  <w:num w:numId="12" w16cid:durableId="1931039903">
    <w:abstractNumId w:val="29"/>
  </w:num>
  <w:num w:numId="13" w16cid:durableId="674191813">
    <w:abstractNumId w:val="3"/>
  </w:num>
  <w:num w:numId="14" w16cid:durableId="930628986">
    <w:abstractNumId w:val="18"/>
  </w:num>
  <w:num w:numId="15" w16cid:durableId="974867834">
    <w:abstractNumId w:val="22"/>
  </w:num>
  <w:num w:numId="16" w16cid:durableId="338460054">
    <w:abstractNumId w:val="15"/>
  </w:num>
  <w:num w:numId="17" w16cid:durableId="1618829606">
    <w:abstractNumId w:val="2"/>
  </w:num>
  <w:num w:numId="18" w16cid:durableId="1519268526">
    <w:abstractNumId w:val="21"/>
  </w:num>
  <w:num w:numId="19" w16cid:durableId="1953051505">
    <w:abstractNumId w:val="7"/>
  </w:num>
  <w:num w:numId="20" w16cid:durableId="888612105">
    <w:abstractNumId w:val="17"/>
  </w:num>
  <w:num w:numId="21" w16cid:durableId="8457507">
    <w:abstractNumId w:val="9"/>
  </w:num>
  <w:num w:numId="22" w16cid:durableId="859666999">
    <w:abstractNumId w:val="1"/>
  </w:num>
  <w:num w:numId="23" w16cid:durableId="1618247466">
    <w:abstractNumId w:val="11"/>
  </w:num>
  <w:num w:numId="24" w16cid:durableId="612201843">
    <w:abstractNumId w:val="25"/>
  </w:num>
  <w:num w:numId="25" w16cid:durableId="2111272845">
    <w:abstractNumId w:val="5"/>
  </w:num>
  <w:num w:numId="26" w16cid:durableId="805657272">
    <w:abstractNumId w:val="23"/>
  </w:num>
  <w:num w:numId="27" w16cid:durableId="1436515819">
    <w:abstractNumId w:val="0"/>
  </w:num>
  <w:num w:numId="28" w16cid:durableId="1810904447">
    <w:abstractNumId w:val="27"/>
  </w:num>
  <w:num w:numId="29" w16cid:durableId="680473562">
    <w:abstractNumId w:val="24"/>
  </w:num>
  <w:num w:numId="30" w16cid:durableId="1520047317">
    <w:abstractNumId w:val="20"/>
  </w:num>
  <w:num w:numId="31" w16cid:durableId="1729330767">
    <w:abstractNumId w:val="26"/>
  </w:num>
  <w:num w:numId="32" w16cid:durableId="2006010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66"/>
    <w:rsid w:val="00005BC9"/>
    <w:rsid w:val="00030D9F"/>
    <w:rsid w:val="000557E0"/>
    <w:rsid w:val="000700FE"/>
    <w:rsid w:val="000834D0"/>
    <w:rsid w:val="00083882"/>
    <w:rsid w:val="000A159B"/>
    <w:rsid w:val="000A27D7"/>
    <w:rsid w:val="000A61E7"/>
    <w:rsid w:val="000B14E4"/>
    <w:rsid w:val="000B1D59"/>
    <w:rsid w:val="000E6DAE"/>
    <w:rsid w:val="000F2828"/>
    <w:rsid w:val="000F3177"/>
    <w:rsid w:val="00101AB0"/>
    <w:rsid w:val="00112B2C"/>
    <w:rsid w:val="00115DB0"/>
    <w:rsid w:val="001257C4"/>
    <w:rsid w:val="00150CDE"/>
    <w:rsid w:val="001602CC"/>
    <w:rsid w:val="00166150"/>
    <w:rsid w:val="00176195"/>
    <w:rsid w:val="0019277D"/>
    <w:rsid w:val="00193370"/>
    <w:rsid w:val="001C582F"/>
    <w:rsid w:val="001D7C28"/>
    <w:rsid w:val="001E4D4C"/>
    <w:rsid w:val="001F3786"/>
    <w:rsid w:val="0020087F"/>
    <w:rsid w:val="00211396"/>
    <w:rsid w:val="00217BA0"/>
    <w:rsid w:val="00230400"/>
    <w:rsid w:val="0024281E"/>
    <w:rsid w:val="00243A2D"/>
    <w:rsid w:val="00244E21"/>
    <w:rsid w:val="002531DC"/>
    <w:rsid w:val="002570E2"/>
    <w:rsid w:val="002578AC"/>
    <w:rsid w:val="00265F33"/>
    <w:rsid w:val="002676FB"/>
    <w:rsid w:val="00282D62"/>
    <w:rsid w:val="002845D7"/>
    <w:rsid w:val="002947AE"/>
    <w:rsid w:val="00295BAA"/>
    <w:rsid w:val="002B3105"/>
    <w:rsid w:val="002B3316"/>
    <w:rsid w:val="002D4823"/>
    <w:rsid w:val="003052B7"/>
    <w:rsid w:val="00307D86"/>
    <w:rsid w:val="003120F1"/>
    <w:rsid w:val="00313336"/>
    <w:rsid w:val="00334A7B"/>
    <w:rsid w:val="00335A37"/>
    <w:rsid w:val="00337C03"/>
    <w:rsid w:val="003424B7"/>
    <w:rsid w:val="00361AFA"/>
    <w:rsid w:val="00361B33"/>
    <w:rsid w:val="00381E91"/>
    <w:rsid w:val="003976B8"/>
    <w:rsid w:val="003A4356"/>
    <w:rsid w:val="003A52E6"/>
    <w:rsid w:val="003B62B2"/>
    <w:rsid w:val="003C34BE"/>
    <w:rsid w:val="003D1348"/>
    <w:rsid w:val="003E38F1"/>
    <w:rsid w:val="003E76E4"/>
    <w:rsid w:val="003F1794"/>
    <w:rsid w:val="003F2B47"/>
    <w:rsid w:val="004064F2"/>
    <w:rsid w:val="00415205"/>
    <w:rsid w:val="004177F0"/>
    <w:rsid w:val="00452692"/>
    <w:rsid w:val="00462EBA"/>
    <w:rsid w:val="00486F85"/>
    <w:rsid w:val="00487A97"/>
    <w:rsid w:val="004902F3"/>
    <w:rsid w:val="004B1678"/>
    <w:rsid w:val="004B2F85"/>
    <w:rsid w:val="004C69E2"/>
    <w:rsid w:val="004E7FE3"/>
    <w:rsid w:val="004F1EE4"/>
    <w:rsid w:val="00515F42"/>
    <w:rsid w:val="00516070"/>
    <w:rsid w:val="00550F57"/>
    <w:rsid w:val="00564D0F"/>
    <w:rsid w:val="00585113"/>
    <w:rsid w:val="00595351"/>
    <w:rsid w:val="005A4D85"/>
    <w:rsid w:val="005C56EE"/>
    <w:rsid w:val="005E6653"/>
    <w:rsid w:val="005F3554"/>
    <w:rsid w:val="00600383"/>
    <w:rsid w:val="00602EE6"/>
    <w:rsid w:val="00612202"/>
    <w:rsid w:val="0061523E"/>
    <w:rsid w:val="0062061C"/>
    <w:rsid w:val="00624C89"/>
    <w:rsid w:val="00641692"/>
    <w:rsid w:val="006428A2"/>
    <w:rsid w:val="00642EA5"/>
    <w:rsid w:val="00651B29"/>
    <w:rsid w:val="0065630F"/>
    <w:rsid w:val="00660536"/>
    <w:rsid w:val="00672AC2"/>
    <w:rsid w:val="00685EC7"/>
    <w:rsid w:val="00691767"/>
    <w:rsid w:val="006A4481"/>
    <w:rsid w:val="006C26F2"/>
    <w:rsid w:val="006F172C"/>
    <w:rsid w:val="006F6113"/>
    <w:rsid w:val="00707DF9"/>
    <w:rsid w:val="00720564"/>
    <w:rsid w:val="00724377"/>
    <w:rsid w:val="007450E9"/>
    <w:rsid w:val="00746B61"/>
    <w:rsid w:val="00751A7D"/>
    <w:rsid w:val="00783EC0"/>
    <w:rsid w:val="0079174B"/>
    <w:rsid w:val="00795F41"/>
    <w:rsid w:val="007A1773"/>
    <w:rsid w:val="007C6BA0"/>
    <w:rsid w:val="007D41AC"/>
    <w:rsid w:val="007D7135"/>
    <w:rsid w:val="00804AF4"/>
    <w:rsid w:val="008647AC"/>
    <w:rsid w:val="0087111B"/>
    <w:rsid w:val="00880152"/>
    <w:rsid w:val="008B0AAF"/>
    <w:rsid w:val="008B0D95"/>
    <w:rsid w:val="008C2337"/>
    <w:rsid w:val="008C2AB4"/>
    <w:rsid w:val="008D0C3D"/>
    <w:rsid w:val="008D430E"/>
    <w:rsid w:val="008E06D8"/>
    <w:rsid w:val="008E272D"/>
    <w:rsid w:val="009119BE"/>
    <w:rsid w:val="0092178B"/>
    <w:rsid w:val="009253C7"/>
    <w:rsid w:val="009339E5"/>
    <w:rsid w:val="00935BC0"/>
    <w:rsid w:val="00935CAB"/>
    <w:rsid w:val="009519EC"/>
    <w:rsid w:val="00955A27"/>
    <w:rsid w:val="0096073D"/>
    <w:rsid w:val="009622F4"/>
    <w:rsid w:val="0098281C"/>
    <w:rsid w:val="009835B8"/>
    <w:rsid w:val="009A7E49"/>
    <w:rsid w:val="009C4248"/>
    <w:rsid w:val="009E4A06"/>
    <w:rsid w:val="009E73CF"/>
    <w:rsid w:val="009E74E4"/>
    <w:rsid w:val="009F7005"/>
    <w:rsid w:val="00A04CB8"/>
    <w:rsid w:val="00A07BA8"/>
    <w:rsid w:val="00A108B5"/>
    <w:rsid w:val="00A32C98"/>
    <w:rsid w:val="00A42C8E"/>
    <w:rsid w:val="00A53B66"/>
    <w:rsid w:val="00A57077"/>
    <w:rsid w:val="00A653EC"/>
    <w:rsid w:val="00AC6E4C"/>
    <w:rsid w:val="00AE1E42"/>
    <w:rsid w:val="00AE2F6B"/>
    <w:rsid w:val="00B03D27"/>
    <w:rsid w:val="00B06650"/>
    <w:rsid w:val="00B236C1"/>
    <w:rsid w:val="00B46406"/>
    <w:rsid w:val="00B467B4"/>
    <w:rsid w:val="00B66DEA"/>
    <w:rsid w:val="00B71B63"/>
    <w:rsid w:val="00B92E8D"/>
    <w:rsid w:val="00BA07B6"/>
    <w:rsid w:val="00BA1505"/>
    <w:rsid w:val="00BC2459"/>
    <w:rsid w:val="00BE2A95"/>
    <w:rsid w:val="00BE4066"/>
    <w:rsid w:val="00BE4151"/>
    <w:rsid w:val="00C17907"/>
    <w:rsid w:val="00C2266C"/>
    <w:rsid w:val="00C34A14"/>
    <w:rsid w:val="00C4134A"/>
    <w:rsid w:val="00C73488"/>
    <w:rsid w:val="00CD5E9B"/>
    <w:rsid w:val="00D04AC2"/>
    <w:rsid w:val="00D13CCD"/>
    <w:rsid w:val="00D31F5F"/>
    <w:rsid w:val="00D324F6"/>
    <w:rsid w:val="00D3371D"/>
    <w:rsid w:val="00D76EC7"/>
    <w:rsid w:val="00D84486"/>
    <w:rsid w:val="00D93177"/>
    <w:rsid w:val="00DE536B"/>
    <w:rsid w:val="00DE76CF"/>
    <w:rsid w:val="00DF1455"/>
    <w:rsid w:val="00DF6831"/>
    <w:rsid w:val="00E12A7B"/>
    <w:rsid w:val="00E24AEA"/>
    <w:rsid w:val="00E3111E"/>
    <w:rsid w:val="00E4275E"/>
    <w:rsid w:val="00E4432A"/>
    <w:rsid w:val="00E46D7F"/>
    <w:rsid w:val="00E54127"/>
    <w:rsid w:val="00E61D09"/>
    <w:rsid w:val="00E90F8D"/>
    <w:rsid w:val="00E93259"/>
    <w:rsid w:val="00EB14C0"/>
    <w:rsid w:val="00EB5BF6"/>
    <w:rsid w:val="00EF0C9B"/>
    <w:rsid w:val="00F17ABB"/>
    <w:rsid w:val="00F210AF"/>
    <w:rsid w:val="00F304FC"/>
    <w:rsid w:val="00F4308B"/>
    <w:rsid w:val="00F468B5"/>
    <w:rsid w:val="00F76FAD"/>
    <w:rsid w:val="00F82D7F"/>
    <w:rsid w:val="00F844DE"/>
    <w:rsid w:val="00FA5F2A"/>
    <w:rsid w:val="00FA65D5"/>
    <w:rsid w:val="00FA7D7C"/>
    <w:rsid w:val="00FB3F52"/>
    <w:rsid w:val="00F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45634"/>
  <w15:docId w15:val="{77D3BFCD-F314-4537-BA54-F3AFD151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406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D41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8B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5707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9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02F3"/>
  </w:style>
  <w:style w:type="paragraph" w:styleId="Pieddepage">
    <w:name w:val="footer"/>
    <w:basedOn w:val="Normal"/>
    <w:link w:val="PieddepageCar"/>
    <w:uiPriority w:val="99"/>
    <w:unhideWhenUsed/>
    <w:rsid w:val="0049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02F3"/>
  </w:style>
  <w:style w:type="paragraph" w:customStyle="1" w:styleId="paragraph">
    <w:name w:val="paragraph"/>
    <w:basedOn w:val="Normal"/>
    <w:rsid w:val="0098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9835B8"/>
  </w:style>
  <w:style w:type="character" w:customStyle="1" w:styleId="eop">
    <w:name w:val="eop"/>
    <w:basedOn w:val="Policepardfaut"/>
    <w:rsid w:val="009835B8"/>
  </w:style>
  <w:style w:type="character" w:styleId="Marquedecommentaire">
    <w:name w:val="annotation reference"/>
    <w:basedOn w:val="Policepardfaut"/>
    <w:uiPriority w:val="99"/>
    <w:semiHidden/>
    <w:unhideWhenUsed/>
    <w:rsid w:val="00515F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15F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15F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5F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5F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0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9E73CF"/>
    <w:pPr>
      <w:spacing w:after="0" w:line="240" w:lineRule="auto"/>
    </w:pPr>
  </w:style>
  <w:style w:type="character" w:customStyle="1" w:styleId="ui-provider">
    <w:name w:val="ui-provider"/>
    <w:basedOn w:val="Policepardfaut"/>
    <w:rsid w:val="009E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CFE3-A62D-42C0-8065-9800B3F0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ISARA-Lyon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Brigitte BOTTOLLIER</dc:creator>
  <cp:lastModifiedBy>Brigitte TOUZÉ</cp:lastModifiedBy>
  <cp:revision>2</cp:revision>
  <cp:lastPrinted>2023-09-07T10:27:00Z</cp:lastPrinted>
  <dcterms:created xsi:type="dcterms:W3CDTF">2026-01-13T08:14:00Z</dcterms:created>
  <dcterms:modified xsi:type="dcterms:W3CDTF">2026-01-13T08:14:00Z</dcterms:modified>
</cp:coreProperties>
</file>